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978EB" w14:textId="20BFEAAF" w:rsidR="006A5E46" w:rsidRPr="00C33222" w:rsidRDefault="00053806" w:rsidP="00D00BEA">
      <w:pPr>
        <w:pStyle w:val="msonormalcxspnazwisko"/>
        <w:spacing w:before="0" w:beforeAutospacing="0" w:after="240" w:afterAutospacing="0" w:line="276" w:lineRule="auto"/>
        <w:contextualSpacing/>
        <w:jc w:val="both"/>
        <w:rPr>
          <w:b/>
          <w:color w:val="C00040"/>
          <w:sz w:val="32"/>
          <w:szCs w:val="32"/>
        </w:rPr>
      </w:pPr>
      <w:r w:rsidRPr="00C33222">
        <w:rPr>
          <w:b/>
          <w:color w:val="C00040"/>
          <w:sz w:val="32"/>
          <w:szCs w:val="32"/>
        </w:rPr>
        <w:t>Informacje Dziekana:</w:t>
      </w:r>
    </w:p>
    <w:p w14:paraId="027BCE57" w14:textId="3C6F168D" w:rsidR="003307B8" w:rsidRDefault="00E77AC9" w:rsidP="00D00BEA">
      <w:pPr>
        <w:jc w:val="both"/>
        <w:rPr>
          <w:b/>
          <w:color w:val="C00040"/>
          <w:sz w:val="32"/>
          <w:szCs w:val="32"/>
        </w:rPr>
      </w:pPr>
      <w:r w:rsidRPr="00E77AC9">
        <w:rPr>
          <w:bCs/>
          <w:sz w:val="22"/>
          <w:szCs w:val="22"/>
        </w:rPr>
        <w:t>5.12.2024 r. prof. dr hab. Rafał Dowgier odebrał z rąk Prezydenta Rzeczypospolitej Polskiej - Andrzeja Dudy tytuł profesora nauk społecznych.</w:t>
      </w:r>
    </w:p>
    <w:p w14:paraId="31F2C98A" w14:textId="77777777" w:rsidR="004C44F2" w:rsidRDefault="004C44F2" w:rsidP="00D00BEA">
      <w:pPr>
        <w:jc w:val="both"/>
        <w:rPr>
          <w:b/>
          <w:color w:val="C00040"/>
          <w:sz w:val="32"/>
          <w:szCs w:val="32"/>
        </w:rPr>
      </w:pPr>
    </w:p>
    <w:p w14:paraId="6297D0A1" w14:textId="1419A5A0" w:rsidR="00C36A76" w:rsidRPr="004E4310" w:rsidRDefault="00C36A76" w:rsidP="00D00BEA">
      <w:pPr>
        <w:jc w:val="both"/>
        <w:rPr>
          <w:b/>
          <w:sz w:val="32"/>
          <w:szCs w:val="32"/>
        </w:rPr>
      </w:pPr>
      <w:r w:rsidRPr="00C33222">
        <w:rPr>
          <w:b/>
          <w:color w:val="C00040"/>
          <w:sz w:val="32"/>
          <w:szCs w:val="32"/>
        </w:rPr>
        <w:t>Udział w konferencjach</w:t>
      </w:r>
      <w:r w:rsidR="005A2D23" w:rsidRPr="00C33222">
        <w:rPr>
          <w:b/>
          <w:color w:val="C00040"/>
          <w:sz w:val="32"/>
          <w:szCs w:val="32"/>
        </w:rPr>
        <w:t>, działalność naukowo-dydaktyczna:</w:t>
      </w:r>
    </w:p>
    <w:p w14:paraId="5B163928" w14:textId="77777777" w:rsidR="004C44F2" w:rsidRPr="004149DF" w:rsidRDefault="004C44F2" w:rsidP="00D00BEA">
      <w:pPr>
        <w:jc w:val="both"/>
        <w:rPr>
          <w:b/>
          <w:sz w:val="22"/>
          <w:szCs w:val="22"/>
        </w:rPr>
      </w:pPr>
    </w:p>
    <w:p w14:paraId="03EF6502" w14:textId="77777777" w:rsidR="00E77AC9" w:rsidRPr="00E77AC9" w:rsidRDefault="00E77AC9" w:rsidP="00E77AC9">
      <w:pPr>
        <w:pStyle w:val="Akapitzlist"/>
        <w:numPr>
          <w:ilvl w:val="0"/>
          <w:numId w:val="45"/>
        </w:numPr>
        <w:ind w:left="360"/>
        <w:jc w:val="both"/>
        <w:rPr>
          <w:sz w:val="22"/>
          <w:szCs w:val="22"/>
        </w:rPr>
      </w:pPr>
      <w:r w:rsidRPr="00E77AC9">
        <w:rPr>
          <w:sz w:val="22"/>
          <w:szCs w:val="22"/>
        </w:rPr>
        <w:t>26.11.2024 r. udział w seminarium „Regulaminy Sejmu i Senatu w systemie źródeł prawa”, Sejm RP, Warszawa.</w:t>
      </w:r>
    </w:p>
    <w:p w14:paraId="1202B121" w14:textId="3912E757" w:rsidR="00E77AC9" w:rsidRDefault="00E77AC9" w:rsidP="00E77AC9">
      <w:pPr>
        <w:ind w:left="360"/>
        <w:jc w:val="both"/>
        <w:rPr>
          <w:b/>
          <w:sz w:val="22"/>
          <w:szCs w:val="22"/>
        </w:rPr>
      </w:pPr>
      <w:r w:rsidRPr="00E77AC9">
        <w:rPr>
          <w:b/>
          <w:sz w:val="22"/>
          <w:szCs w:val="22"/>
        </w:rPr>
        <w:tab/>
        <w:t xml:space="preserve">Dr hab., Lech Jamróz, Prof. UwB </w:t>
      </w:r>
    </w:p>
    <w:p w14:paraId="2541D890" w14:textId="77777777" w:rsidR="004E4310" w:rsidRPr="00E77AC9" w:rsidRDefault="004E4310" w:rsidP="00E77AC9">
      <w:pPr>
        <w:ind w:left="360"/>
        <w:jc w:val="both"/>
        <w:rPr>
          <w:b/>
          <w:sz w:val="22"/>
          <w:szCs w:val="22"/>
        </w:rPr>
      </w:pPr>
    </w:p>
    <w:p w14:paraId="0C5209B2" w14:textId="77777777" w:rsidR="00E77AC9" w:rsidRPr="00E77AC9" w:rsidRDefault="00E77AC9" w:rsidP="00E77AC9">
      <w:pPr>
        <w:pStyle w:val="Akapitzlist"/>
        <w:numPr>
          <w:ilvl w:val="0"/>
          <w:numId w:val="45"/>
        </w:numPr>
        <w:ind w:left="360"/>
        <w:jc w:val="both"/>
        <w:rPr>
          <w:b/>
          <w:sz w:val="22"/>
          <w:szCs w:val="22"/>
        </w:rPr>
      </w:pPr>
      <w:r w:rsidRPr="00E77AC9">
        <w:rPr>
          <w:sz w:val="22"/>
          <w:szCs w:val="22"/>
        </w:rPr>
        <w:t>26.11.-3.12.2024 r. wyjazd kwerendalno-studyjny na Universitat de Barcelona, Universitat Pompeu Fabra, Hiszpania.</w:t>
      </w:r>
    </w:p>
    <w:p w14:paraId="424AA8D0" w14:textId="77777777" w:rsidR="00E77AC9" w:rsidRPr="00E77AC9" w:rsidRDefault="00E77AC9" w:rsidP="00E77AC9">
      <w:pPr>
        <w:pStyle w:val="Akapitzlist"/>
        <w:ind w:left="360"/>
        <w:jc w:val="both"/>
        <w:rPr>
          <w:b/>
          <w:sz w:val="22"/>
          <w:szCs w:val="22"/>
        </w:rPr>
      </w:pPr>
      <w:r w:rsidRPr="00E77AC9">
        <w:rPr>
          <w:sz w:val="22"/>
          <w:szCs w:val="22"/>
        </w:rPr>
        <w:tab/>
      </w:r>
      <w:r w:rsidRPr="00E77AC9">
        <w:rPr>
          <w:b/>
          <w:sz w:val="22"/>
          <w:szCs w:val="22"/>
        </w:rPr>
        <w:t>Dr hab. Andrzej Jackiewicz, prof. UwB</w:t>
      </w:r>
    </w:p>
    <w:p w14:paraId="453B016A" w14:textId="77777777" w:rsidR="00E77AC9" w:rsidRPr="00E77AC9" w:rsidRDefault="00E77AC9" w:rsidP="00E77AC9">
      <w:pPr>
        <w:pStyle w:val="Akapitzlist"/>
        <w:ind w:left="360"/>
        <w:jc w:val="both"/>
        <w:rPr>
          <w:b/>
          <w:sz w:val="22"/>
          <w:szCs w:val="22"/>
        </w:rPr>
      </w:pPr>
    </w:p>
    <w:p w14:paraId="03B20EC9" w14:textId="77777777" w:rsidR="00E77AC9" w:rsidRPr="00E77AC9" w:rsidRDefault="00E77AC9" w:rsidP="00E77AC9">
      <w:pPr>
        <w:pStyle w:val="Akapitzlist"/>
        <w:numPr>
          <w:ilvl w:val="0"/>
          <w:numId w:val="45"/>
        </w:numPr>
        <w:ind w:left="360"/>
        <w:jc w:val="both"/>
        <w:rPr>
          <w:b/>
          <w:sz w:val="22"/>
          <w:szCs w:val="22"/>
        </w:rPr>
      </w:pPr>
      <w:r w:rsidRPr="00E77AC9">
        <w:rPr>
          <w:sz w:val="22"/>
          <w:szCs w:val="22"/>
        </w:rPr>
        <w:t>27.11.2024 r. udział w Piotrkowskim Seminarium Samorządowym, Sulejów.</w:t>
      </w:r>
    </w:p>
    <w:p w14:paraId="60EDEF3D" w14:textId="77777777" w:rsidR="00E77AC9" w:rsidRPr="00E77AC9" w:rsidRDefault="00E77AC9" w:rsidP="00E77AC9">
      <w:pPr>
        <w:pStyle w:val="Akapitzlist"/>
        <w:ind w:left="360"/>
        <w:jc w:val="both"/>
        <w:rPr>
          <w:b/>
          <w:sz w:val="22"/>
          <w:szCs w:val="22"/>
          <w:lang w:val="en-US"/>
        </w:rPr>
      </w:pPr>
      <w:r w:rsidRPr="00E77AC9">
        <w:rPr>
          <w:sz w:val="22"/>
          <w:szCs w:val="22"/>
        </w:rPr>
        <w:tab/>
      </w:r>
      <w:r w:rsidRPr="00E77AC9">
        <w:rPr>
          <w:b/>
          <w:sz w:val="22"/>
          <w:szCs w:val="22"/>
          <w:lang w:val="en-US"/>
        </w:rPr>
        <w:t>Dr hab. Artur Olechno, prof. UwB</w:t>
      </w:r>
    </w:p>
    <w:p w14:paraId="22FFD62C" w14:textId="77777777" w:rsidR="00E77AC9" w:rsidRPr="00E77AC9" w:rsidRDefault="00E77AC9" w:rsidP="00E77AC9">
      <w:pPr>
        <w:pStyle w:val="Akapitzlist"/>
        <w:ind w:left="1056"/>
        <w:jc w:val="both"/>
        <w:rPr>
          <w:b/>
          <w:sz w:val="22"/>
          <w:szCs w:val="22"/>
        </w:rPr>
      </w:pPr>
      <w:r w:rsidRPr="00E77AC9">
        <w:rPr>
          <w:b/>
          <w:sz w:val="22"/>
          <w:szCs w:val="22"/>
          <w:lang w:val="en-US"/>
        </w:rPr>
        <w:t xml:space="preserve">Prof. dr hab. </w:t>
      </w:r>
      <w:r w:rsidRPr="00E77AC9">
        <w:rPr>
          <w:b/>
          <w:sz w:val="22"/>
          <w:szCs w:val="22"/>
        </w:rPr>
        <w:t>Rafał Dowgier</w:t>
      </w:r>
    </w:p>
    <w:p w14:paraId="4BC815BF" w14:textId="77777777" w:rsidR="00E77AC9" w:rsidRPr="00E77AC9" w:rsidRDefault="00E77AC9" w:rsidP="00E77AC9">
      <w:pPr>
        <w:pStyle w:val="Akapitzlist"/>
        <w:ind w:left="360"/>
        <w:jc w:val="both"/>
        <w:rPr>
          <w:b/>
          <w:sz w:val="22"/>
          <w:szCs w:val="22"/>
        </w:rPr>
      </w:pPr>
    </w:p>
    <w:p w14:paraId="55F73054" w14:textId="77777777" w:rsidR="00E77AC9" w:rsidRPr="00E77AC9" w:rsidRDefault="00E77AC9" w:rsidP="00E77AC9">
      <w:pPr>
        <w:pStyle w:val="Akapitzlist"/>
        <w:numPr>
          <w:ilvl w:val="0"/>
          <w:numId w:val="45"/>
        </w:numPr>
        <w:ind w:left="360"/>
        <w:jc w:val="both"/>
        <w:rPr>
          <w:sz w:val="22"/>
          <w:szCs w:val="22"/>
        </w:rPr>
      </w:pPr>
      <w:r w:rsidRPr="00E77AC9">
        <w:rPr>
          <w:sz w:val="22"/>
          <w:szCs w:val="22"/>
        </w:rPr>
        <w:t>29.11.2024 r. udział w seminarium „Ósmy Okrągły Stół sądownictwa konstytucyjnego pt. Odbudowa instytucji i autorytetu Trybunału Konstytucyjnego. Sprint czy maraton?”, Sejm RP, Warszawa.</w:t>
      </w:r>
    </w:p>
    <w:p w14:paraId="0705EE98" w14:textId="6F66D451" w:rsidR="00E77AC9" w:rsidRDefault="00E77AC9" w:rsidP="00E77AC9">
      <w:pPr>
        <w:ind w:left="360"/>
        <w:jc w:val="both"/>
        <w:rPr>
          <w:b/>
          <w:sz w:val="22"/>
          <w:szCs w:val="22"/>
        </w:rPr>
      </w:pPr>
      <w:r w:rsidRPr="00E77AC9">
        <w:rPr>
          <w:b/>
          <w:sz w:val="22"/>
          <w:szCs w:val="22"/>
        </w:rPr>
        <w:tab/>
        <w:t xml:space="preserve">Dr hab., Lech Jamróz, Prof. UwB </w:t>
      </w:r>
    </w:p>
    <w:p w14:paraId="56EC0F46" w14:textId="77777777" w:rsidR="004E4310" w:rsidRPr="00E77AC9" w:rsidRDefault="004E4310" w:rsidP="00E77AC9">
      <w:pPr>
        <w:ind w:left="360"/>
        <w:jc w:val="both"/>
        <w:rPr>
          <w:b/>
          <w:sz w:val="22"/>
          <w:szCs w:val="22"/>
        </w:rPr>
      </w:pPr>
    </w:p>
    <w:p w14:paraId="099EFC2A" w14:textId="77777777" w:rsidR="00E77AC9" w:rsidRPr="00E77AC9" w:rsidRDefault="00E77AC9" w:rsidP="00E77AC9">
      <w:pPr>
        <w:pStyle w:val="Akapitzlist"/>
        <w:numPr>
          <w:ilvl w:val="0"/>
          <w:numId w:val="45"/>
        </w:numPr>
        <w:ind w:left="360"/>
        <w:jc w:val="both"/>
        <w:rPr>
          <w:sz w:val="22"/>
          <w:szCs w:val="22"/>
          <w:lang w:val="en-US"/>
        </w:rPr>
      </w:pPr>
      <w:r w:rsidRPr="00E77AC9">
        <w:rPr>
          <w:sz w:val="22"/>
          <w:szCs w:val="22"/>
          <w:lang w:val="en-US"/>
        </w:rPr>
        <w:t>24.11.– 2.12.2024 r. udział w 4th Global Conference on Entrepreneurship and Economy in an Era of Uncertainty/RID, Wietnam.</w:t>
      </w:r>
    </w:p>
    <w:p w14:paraId="333C7A8D" w14:textId="77777777" w:rsidR="00E77AC9" w:rsidRPr="00E77AC9" w:rsidRDefault="00E77AC9" w:rsidP="00E77AC9">
      <w:pPr>
        <w:pStyle w:val="Akapitzlist"/>
        <w:ind w:left="360"/>
        <w:jc w:val="both"/>
        <w:rPr>
          <w:b/>
          <w:sz w:val="22"/>
          <w:szCs w:val="22"/>
        </w:rPr>
      </w:pPr>
      <w:r w:rsidRPr="00E77AC9">
        <w:rPr>
          <w:sz w:val="22"/>
          <w:szCs w:val="22"/>
          <w:lang w:val="en-US"/>
        </w:rPr>
        <w:tab/>
      </w:r>
      <w:r w:rsidRPr="00E77AC9">
        <w:rPr>
          <w:b/>
          <w:sz w:val="22"/>
          <w:szCs w:val="22"/>
        </w:rPr>
        <w:t>Dr Maciej Etel</w:t>
      </w:r>
    </w:p>
    <w:p w14:paraId="32363BE7" w14:textId="77777777" w:rsidR="00E77AC9" w:rsidRPr="00E77AC9" w:rsidRDefault="00E77AC9" w:rsidP="00E77AC9">
      <w:pPr>
        <w:pStyle w:val="Akapitzlist"/>
        <w:ind w:left="360"/>
        <w:jc w:val="both"/>
        <w:rPr>
          <w:b/>
          <w:sz w:val="22"/>
          <w:szCs w:val="22"/>
        </w:rPr>
      </w:pPr>
      <w:r w:rsidRPr="00E77AC9">
        <w:rPr>
          <w:b/>
          <w:sz w:val="22"/>
          <w:szCs w:val="22"/>
        </w:rPr>
        <w:tab/>
        <w:t>Dr Katarzyna Sakowska</w:t>
      </w:r>
    </w:p>
    <w:p w14:paraId="65A4EE19" w14:textId="77777777" w:rsidR="00E77AC9" w:rsidRPr="00E77AC9" w:rsidRDefault="00E77AC9" w:rsidP="00E77AC9">
      <w:pPr>
        <w:pStyle w:val="Akapitzlist"/>
        <w:ind w:left="360"/>
        <w:jc w:val="both"/>
        <w:rPr>
          <w:b/>
          <w:sz w:val="22"/>
          <w:szCs w:val="22"/>
          <w:lang w:val="en-US"/>
        </w:rPr>
      </w:pPr>
      <w:r w:rsidRPr="00E77AC9">
        <w:rPr>
          <w:b/>
          <w:sz w:val="22"/>
          <w:szCs w:val="22"/>
        </w:rPr>
        <w:tab/>
      </w:r>
      <w:r w:rsidRPr="00E77AC9">
        <w:rPr>
          <w:b/>
          <w:sz w:val="22"/>
          <w:szCs w:val="22"/>
          <w:lang w:val="en-US"/>
        </w:rPr>
        <w:t>Dr Karolina Zapolska</w:t>
      </w:r>
    </w:p>
    <w:p w14:paraId="034F257A" w14:textId="77777777" w:rsidR="00E77AC9" w:rsidRPr="00E77AC9" w:rsidRDefault="00E77AC9" w:rsidP="00E77AC9">
      <w:pPr>
        <w:pStyle w:val="Akapitzlist"/>
        <w:ind w:left="360"/>
        <w:jc w:val="both"/>
        <w:rPr>
          <w:sz w:val="22"/>
          <w:szCs w:val="22"/>
          <w:lang w:val="en-US"/>
        </w:rPr>
      </w:pPr>
    </w:p>
    <w:p w14:paraId="0E5D7E7C" w14:textId="77777777" w:rsidR="00E77AC9" w:rsidRPr="00E77AC9" w:rsidRDefault="00E77AC9" w:rsidP="00E77AC9">
      <w:pPr>
        <w:pStyle w:val="Akapitzlist"/>
        <w:numPr>
          <w:ilvl w:val="0"/>
          <w:numId w:val="45"/>
        </w:numPr>
        <w:ind w:left="360"/>
        <w:jc w:val="both"/>
        <w:rPr>
          <w:sz w:val="22"/>
          <w:szCs w:val="22"/>
        </w:rPr>
      </w:pPr>
      <w:r w:rsidRPr="00E77AC9">
        <w:rPr>
          <w:sz w:val="22"/>
          <w:szCs w:val="22"/>
        </w:rPr>
        <w:t xml:space="preserve">4.12.2024 r. </w:t>
      </w:r>
      <w:r w:rsidRPr="00E77AC9">
        <w:rPr>
          <w:b/>
          <w:sz w:val="22"/>
          <w:szCs w:val="22"/>
        </w:rPr>
        <w:t>dr hab. Iwona Wrońska, prof. UwB</w:t>
      </w:r>
      <w:r w:rsidRPr="00E77AC9">
        <w:rPr>
          <w:sz w:val="22"/>
          <w:szCs w:val="22"/>
        </w:rPr>
        <w:t xml:space="preserve"> przeprowadziła gościnny wykład ze studentami w Szkole Głównej Handlowej w Warszawie na kierunku  Międzynarodowe stosunki gospodarcze. Gościnny wykład odbył się w ramach realizacji przedmiotu: Prawo dyplomatyczne i protokół dyplomatyczny. Zagadnienia wykładowe dotyczyły podstaw prawnych i praktyki wykonywania funkcji Konsula Honorowego Estonii przez dr hab. Iwonę Wrońską, prof. UwB oraz współpracy dyplomatyczno - konsularnej Polski z Estonią.</w:t>
      </w:r>
    </w:p>
    <w:p w14:paraId="33CA0144" w14:textId="77777777" w:rsidR="00E77AC9" w:rsidRPr="00E77AC9" w:rsidRDefault="00E77AC9" w:rsidP="00E77AC9">
      <w:pPr>
        <w:pStyle w:val="Akapitzlist"/>
        <w:ind w:left="360"/>
        <w:jc w:val="both"/>
        <w:rPr>
          <w:sz w:val="22"/>
          <w:szCs w:val="22"/>
        </w:rPr>
      </w:pPr>
    </w:p>
    <w:p w14:paraId="679F4A3E" w14:textId="77777777" w:rsidR="00E77AC9" w:rsidRPr="00E77AC9" w:rsidRDefault="00E77AC9" w:rsidP="00E77AC9">
      <w:pPr>
        <w:pStyle w:val="Akapitzlist"/>
        <w:numPr>
          <w:ilvl w:val="0"/>
          <w:numId w:val="45"/>
        </w:numPr>
        <w:ind w:left="360"/>
        <w:jc w:val="both"/>
        <w:rPr>
          <w:sz w:val="22"/>
          <w:szCs w:val="22"/>
        </w:rPr>
      </w:pPr>
      <w:r w:rsidRPr="00E77AC9">
        <w:rPr>
          <w:sz w:val="22"/>
          <w:szCs w:val="22"/>
        </w:rPr>
        <w:t>4.12.2024 r. udział w konferencji pt. Dane osobowe w sporcie – aktualne wyzwania, Warszawa.</w:t>
      </w:r>
    </w:p>
    <w:p w14:paraId="64F023BB" w14:textId="77777777" w:rsidR="00E77AC9" w:rsidRPr="00E77AC9" w:rsidRDefault="00E77AC9" w:rsidP="00E77AC9">
      <w:pPr>
        <w:pStyle w:val="Akapitzlist"/>
        <w:ind w:left="360"/>
        <w:jc w:val="both"/>
        <w:rPr>
          <w:b/>
          <w:sz w:val="22"/>
          <w:szCs w:val="22"/>
        </w:rPr>
      </w:pPr>
      <w:r w:rsidRPr="00E77AC9">
        <w:rPr>
          <w:sz w:val="22"/>
          <w:szCs w:val="22"/>
        </w:rPr>
        <w:tab/>
      </w:r>
      <w:r w:rsidRPr="00E77AC9">
        <w:rPr>
          <w:b/>
          <w:sz w:val="22"/>
          <w:szCs w:val="22"/>
        </w:rPr>
        <w:t xml:space="preserve">Dr Katarzyna Siemion </w:t>
      </w:r>
    </w:p>
    <w:p w14:paraId="6B97BCC2" w14:textId="77777777" w:rsidR="00E77AC9" w:rsidRPr="00E77AC9" w:rsidRDefault="00E77AC9" w:rsidP="00E77AC9">
      <w:pPr>
        <w:pStyle w:val="Akapitzlist"/>
        <w:ind w:left="360"/>
        <w:jc w:val="both"/>
        <w:rPr>
          <w:b/>
          <w:sz w:val="22"/>
          <w:szCs w:val="22"/>
        </w:rPr>
      </w:pPr>
    </w:p>
    <w:p w14:paraId="37315A09" w14:textId="77777777" w:rsidR="00E77AC9" w:rsidRPr="00E77AC9" w:rsidRDefault="00E77AC9" w:rsidP="00E77AC9">
      <w:pPr>
        <w:pStyle w:val="Akapitzlist"/>
        <w:numPr>
          <w:ilvl w:val="0"/>
          <w:numId w:val="45"/>
        </w:numPr>
        <w:ind w:left="360"/>
        <w:jc w:val="both"/>
        <w:rPr>
          <w:sz w:val="22"/>
          <w:szCs w:val="22"/>
        </w:rPr>
      </w:pPr>
      <w:r w:rsidRPr="00E77AC9">
        <w:rPr>
          <w:sz w:val="22"/>
          <w:szCs w:val="22"/>
        </w:rPr>
        <w:t>5-7.12.2024 r. udział w konferencji/ RID, Wydział Prawa, Uniwersytet w Gyor, Węgry.</w:t>
      </w:r>
    </w:p>
    <w:p w14:paraId="7B57D2F9" w14:textId="77777777" w:rsidR="00E77AC9" w:rsidRPr="00E77AC9" w:rsidRDefault="00E77AC9" w:rsidP="00E77AC9">
      <w:pPr>
        <w:pStyle w:val="Akapitzlist"/>
        <w:ind w:left="360"/>
        <w:jc w:val="both"/>
        <w:rPr>
          <w:b/>
          <w:sz w:val="22"/>
          <w:szCs w:val="22"/>
        </w:rPr>
      </w:pPr>
      <w:r w:rsidRPr="00E77AC9">
        <w:rPr>
          <w:sz w:val="22"/>
          <w:szCs w:val="22"/>
        </w:rPr>
        <w:tab/>
      </w:r>
      <w:r w:rsidRPr="00E77AC9">
        <w:rPr>
          <w:b/>
          <w:sz w:val="22"/>
          <w:szCs w:val="22"/>
        </w:rPr>
        <w:t>Dr Magdalena Kun-Buczko</w:t>
      </w:r>
    </w:p>
    <w:p w14:paraId="73459423" w14:textId="77777777" w:rsidR="00E77AC9" w:rsidRPr="00E77AC9" w:rsidRDefault="00E77AC9" w:rsidP="00E77AC9">
      <w:pPr>
        <w:pStyle w:val="Akapitzlist"/>
        <w:ind w:left="360"/>
        <w:jc w:val="both"/>
        <w:rPr>
          <w:b/>
          <w:sz w:val="22"/>
          <w:szCs w:val="22"/>
        </w:rPr>
      </w:pPr>
    </w:p>
    <w:p w14:paraId="4F510251" w14:textId="77777777" w:rsidR="00E77AC9" w:rsidRPr="00E77AC9" w:rsidRDefault="00E77AC9" w:rsidP="00E77AC9">
      <w:pPr>
        <w:pStyle w:val="Akapitzlist"/>
        <w:numPr>
          <w:ilvl w:val="0"/>
          <w:numId w:val="45"/>
        </w:numPr>
        <w:ind w:left="360"/>
        <w:jc w:val="both"/>
        <w:rPr>
          <w:sz w:val="22"/>
          <w:szCs w:val="22"/>
        </w:rPr>
      </w:pPr>
      <w:r w:rsidRPr="00E77AC9">
        <w:rPr>
          <w:sz w:val="22"/>
          <w:szCs w:val="22"/>
        </w:rPr>
        <w:t>5-7.12.2024 r. udział w konferencji/RID, Uniwersytet w Bergamo, Włochy.</w:t>
      </w:r>
    </w:p>
    <w:p w14:paraId="71D2C426" w14:textId="77777777" w:rsidR="00E77AC9" w:rsidRPr="00E77AC9" w:rsidRDefault="00E77AC9" w:rsidP="00E77AC9">
      <w:pPr>
        <w:pStyle w:val="Akapitzlist"/>
        <w:ind w:left="360"/>
        <w:jc w:val="both"/>
        <w:rPr>
          <w:b/>
          <w:sz w:val="22"/>
          <w:szCs w:val="22"/>
        </w:rPr>
      </w:pPr>
      <w:r w:rsidRPr="00E77AC9">
        <w:rPr>
          <w:sz w:val="22"/>
          <w:szCs w:val="22"/>
        </w:rPr>
        <w:tab/>
      </w:r>
      <w:r w:rsidRPr="00E77AC9">
        <w:rPr>
          <w:b/>
          <w:sz w:val="22"/>
          <w:szCs w:val="22"/>
        </w:rPr>
        <w:t>dr hab. Aneta Giedrewicz-Niewińska, prof. UwB</w:t>
      </w:r>
    </w:p>
    <w:p w14:paraId="3DBBE722" w14:textId="77777777" w:rsidR="00E77AC9" w:rsidRPr="00E77AC9" w:rsidRDefault="00E77AC9" w:rsidP="00E77AC9">
      <w:pPr>
        <w:pStyle w:val="Akapitzlist"/>
        <w:ind w:left="360"/>
        <w:jc w:val="both"/>
        <w:rPr>
          <w:b/>
          <w:sz w:val="22"/>
          <w:szCs w:val="22"/>
        </w:rPr>
      </w:pPr>
    </w:p>
    <w:p w14:paraId="6C9ECA9B" w14:textId="77777777" w:rsidR="00E77AC9" w:rsidRPr="00E77AC9" w:rsidRDefault="00E77AC9" w:rsidP="00E77AC9">
      <w:pPr>
        <w:pStyle w:val="Akapitzlist"/>
        <w:numPr>
          <w:ilvl w:val="0"/>
          <w:numId w:val="45"/>
        </w:numPr>
        <w:ind w:left="360"/>
        <w:jc w:val="both"/>
        <w:rPr>
          <w:b/>
          <w:sz w:val="22"/>
          <w:szCs w:val="22"/>
        </w:rPr>
      </w:pPr>
      <w:r w:rsidRPr="00E77AC9">
        <w:rPr>
          <w:sz w:val="22"/>
          <w:szCs w:val="22"/>
        </w:rPr>
        <w:t>6.12.2024 r. udział w jubileusz 45-lecia pracy naukowej profesora Piotra Hofmańskiego, wybitnego znawcy prawa i postępowania karnego, byłego Prezesa Międzynarodowego Trybunału Karnego w Hadze; Uniwersytet Jagielloński, Kraków.</w:t>
      </w:r>
    </w:p>
    <w:p w14:paraId="22CF928C" w14:textId="77777777" w:rsidR="00E77AC9" w:rsidRPr="00E77AC9" w:rsidRDefault="00E77AC9" w:rsidP="00E77AC9">
      <w:pPr>
        <w:pStyle w:val="Akapitzlist"/>
        <w:ind w:left="360"/>
        <w:jc w:val="both"/>
        <w:rPr>
          <w:b/>
          <w:sz w:val="22"/>
          <w:szCs w:val="22"/>
        </w:rPr>
      </w:pPr>
      <w:r w:rsidRPr="00E77AC9">
        <w:rPr>
          <w:b/>
          <w:sz w:val="22"/>
          <w:szCs w:val="22"/>
        </w:rPr>
        <w:tab/>
        <w:t>Prof. dr hab. Cezary Kulesza</w:t>
      </w:r>
    </w:p>
    <w:p w14:paraId="1035D09D" w14:textId="77777777" w:rsidR="00E77AC9" w:rsidRPr="00E77AC9" w:rsidRDefault="00E77AC9" w:rsidP="00E77AC9">
      <w:pPr>
        <w:pStyle w:val="Akapitzlist"/>
        <w:ind w:left="360"/>
        <w:jc w:val="both"/>
        <w:rPr>
          <w:b/>
          <w:sz w:val="22"/>
          <w:szCs w:val="22"/>
        </w:rPr>
      </w:pPr>
      <w:r w:rsidRPr="00E77AC9">
        <w:rPr>
          <w:b/>
          <w:sz w:val="22"/>
          <w:szCs w:val="22"/>
        </w:rPr>
        <w:tab/>
        <w:t>Prof. dr hab. Andrzej Sakowicz</w:t>
      </w:r>
    </w:p>
    <w:p w14:paraId="7B90E302" w14:textId="77777777" w:rsidR="00E77AC9" w:rsidRPr="00E77AC9" w:rsidRDefault="00E77AC9" w:rsidP="00E77AC9">
      <w:pPr>
        <w:pStyle w:val="Akapitzlist"/>
        <w:ind w:left="360"/>
        <w:jc w:val="both"/>
        <w:rPr>
          <w:b/>
          <w:sz w:val="22"/>
          <w:szCs w:val="22"/>
        </w:rPr>
      </w:pPr>
      <w:r w:rsidRPr="00E77AC9">
        <w:rPr>
          <w:b/>
          <w:sz w:val="22"/>
          <w:szCs w:val="22"/>
        </w:rPr>
        <w:tab/>
        <w:t>Prof. dr hab. Maciej Perkowski</w:t>
      </w:r>
    </w:p>
    <w:p w14:paraId="0061CAFA" w14:textId="77777777" w:rsidR="00E77AC9" w:rsidRPr="00E77AC9" w:rsidRDefault="00E77AC9" w:rsidP="00E77AC9">
      <w:pPr>
        <w:pStyle w:val="Akapitzlist"/>
        <w:ind w:left="360"/>
        <w:jc w:val="both"/>
        <w:rPr>
          <w:b/>
          <w:sz w:val="22"/>
          <w:szCs w:val="22"/>
        </w:rPr>
      </w:pPr>
    </w:p>
    <w:p w14:paraId="42B4870D" w14:textId="77777777" w:rsidR="00E77AC9" w:rsidRPr="00E77AC9" w:rsidRDefault="00E77AC9" w:rsidP="00E77AC9">
      <w:pPr>
        <w:pStyle w:val="Akapitzlist"/>
        <w:numPr>
          <w:ilvl w:val="0"/>
          <w:numId w:val="45"/>
        </w:numPr>
        <w:ind w:left="360"/>
        <w:jc w:val="both"/>
        <w:rPr>
          <w:b/>
          <w:sz w:val="22"/>
          <w:szCs w:val="22"/>
        </w:rPr>
      </w:pPr>
      <w:r w:rsidRPr="00E77AC9">
        <w:rPr>
          <w:sz w:val="22"/>
          <w:szCs w:val="22"/>
        </w:rPr>
        <w:lastRenderedPageBreak/>
        <w:t>10.12.2024 r. udział w konferencji „Dyrektywa ECN+: polskie doświadczenia legislacyjne i orzeczenie”, Uniwersytet Warszawski, Warszawa.</w:t>
      </w:r>
    </w:p>
    <w:p w14:paraId="22ADDA56" w14:textId="77777777" w:rsidR="00E77AC9" w:rsidRPr="00E77AC9" w:rsidRDefault="00E77AC9" w:rsidP="00E77AC9">
      <w:pPr>
        <w:pStyle w:val="Akapitzlist"/>
        <w:ind w:left="360"/>
        <w:jc w:val="both"/>
        <w:rPr>
          <w:b/>
          <w:sz w:val="22"/>
          <w:szCs w:val="22"/>
        </w:rPr>
      </w:pPr>
      <w:r w:rsidRPr="00E77AC9">
        <w:rPr>
          <w:b/>
          <w:sz w:val="22"/>
          <w:szCs w:val="22"/>
        </w:rPr>
        <w:tab/>
        <w:t>Dr hab. Anna Piszcz, prof. UwB</w:t>
      </w:r>
    </w:p>
    <w:p w14:paraId="029DEA97" w14:textId="77777777" w:rsidR="00E77AC9" w:rsidRPr="00E77AC9" w:rsidRDefault="00E77AC9" w:rsidP="00E77AC9">
      <w:pPr>
        <w:pStyle w:val="Akapitzlist"/>
        <w:ind w:left="360"/>
        <w:jc w:val="both"/>
        <w:rPr>
          <w:b/>
          <w:sz w:val="22"/>
          <w:szCs w:val="22"/>
        </w:rPr>
      </w:pPr>
    </w:p>
    <w:p w14:paraId="7F3D520F" w14:textId="77777777" w:rsidR="00E77AC9" w:rsidRPr="00E77AC9" w:rsidRDefault="00E77AC9" w:rsidP="00E77AC9">
      <w:pPr>
        <w:pStyle w:val="Akapitzlist"/>
        <w:numPr>
          <w:ilvl w:val="0"/>
          <w:numId w:val="45"/>
        </w:numPr>
        <w:ind w:left="360"/>
        <w:jc w:val="both"/>
        <w:rPr>
          <w:b/>
          <w:sz w:val="22"/>
          <w:szCs w:val="22"/>
        </w:rPr>
      </w:pPr>
      <w:r w:rsidRPr="00E77AC9">
        <w:rPr>
          <w:sz w:val="22"/>
          <w:szCs w:val="22"/>
        </w:rPr>
        <w:t>10.12.2024 r. udział w XV Warszawskim Seminarium Praw Człowieka, Warszawa.</w:t>
      </w:r>
    </w:p>
    <w:p w14:paraId="6E81F3EC" w14:textId="77777777" w:rsidR="00E77AC9" w:rsidRPr="00E77AC9" w:rsidRDefault="00E77AC9" w:rsidP="00E77AC9">
      <w:pPr>
        <w:pStyle w:val="Akapitzlist"/>
        <w:ind w:left="360"/>
        <w:jc w:val="both"/>
        <w:rPr>
          <w:b/>
          <w:sz w:val="22"/>
          <w:szCs w:val="22"/>
        </w:rPr>
      </w:pPr>
      <w:r w:rsidRPr="00E77AC9">
        <w:rPr>
          <w:sz w:val="22"/>
          <w:szCs w:val="22"/>
        </w:rPr>
        <w:tab/>
      </w:r>
      <w:r w:rsidRPr="00E77AC9">
        <w:rPr>
          <w:b/>
          <w:sz w:val="22"/>
          <w:szCs w:val="22"/>
        </w:rPr>
        <w:t>P</w:t>
      </w:r>
      <w:r w:rsidRPr="00E77AC9">
        <w:rPr>
          <w:sz w:val="22"/>
          <w:szCs w:val="22"/>
        </w:rPr>
        <w:t>r</w:t>
      </w:r>
      <w:r w:rsidRPr="00E77AC9">
        <w:rPr>
          <w:b/>
          <w:sz w:val="22"/>
          <w:szCs w:val="22"/>
        </w:rPr>
        <w:t>of. dr hab. Cezary Kulesza</w:t>
      </w:r>
    </w:p>
    <w:p w14:paraId="0A7799DA" w14:textId="77777777" w:rsidR="00E77AC9" w:rsidRPr="00E77AC9" w:rsidRDefault="00E77AC9" w:rsidP="00E77AC9">
      <w:pPr>
        <w:pStyle w:val="Akapitzlist"/>
        <w:ind w:left="360"/>
        <w:jc w:val="both"/>
        <w:rPr>
          <w:b/>
          <w:sz w:val="22"/>
          <w:szCs w:val="22"/>
        </w:rPr>
      </w:pPr>
      <w:r w:rsidRPr="00E77AC9">
        <w:rPr>
          <w:b/>
          <w:sz w:val="22"/>
          <w:szCs w:val="22"/>
        </w:rPr>
        <w:tab/>
        <w:t>Dr Maciej Aleksandrowicz</w:t>
      </w:r>
    </w:p>
    <w:p w14:paraId="2955F014" w14:textId="77777777" w:rsidR="00E77AC9" w:rsidRPr="00E77AC9" w:rsidRDefault="00E77AC9" w:rsidP="00E77AC9">
      <w:pPr>
        <w:pStyle w:val="Akapitzlist"/>
        <w:ind w:left="360"/>
        <w:jc w:val="both"/>
        <w:rPr>
          <w:b/>
          <w:sz w:val="22"/>
          <w:szCs w:val="22"/>
        </w:rPr>
      </w:pPr>
      <w:r w:rsidRPr="00E77AC9">
        <w:rPr>
          <w:b/>
          <w:sz w:val="22"/>
          <w:szCs w:val="22"/>
        </w:rPr>
        <w:tab/>
        <w:t>Prof. dr hab. Agnieszka Malarewicz-Jakubów</w:t>
      </w:r>
    </w:p>
    <w:p w14:paraId="60E7E55D" w14:textId="77777777" w:rsidR="00E77AC9" w:rsidRPr="00E77AC9" w:rsidRDefault="00E77AC9" w:rsidP="00E77AC9">
      <w:pPr>
        <w:pStyle w:val="Akapitzlist"/>
        <w:ind w:left="360"/>
        <w:jc w:val="both"/>
        <w:rPr>
          <w:b/>
          <w:sz w:val="22"/>
          <w:szCs w:val="22"/>
        </w:rPr>
      </w:pPr>
    </w:p>
    <w:p w14:paraId="3B57002B" w14:textId="77777777" w:rsidR="00E77AC9" w:rsidRPr="00E77AC9" w:rsidRDefault="00E77AC9" w:rsidP="00E77AC9">
      <w:pPr>
        <w:pStyle w:val="Akapitzlist"/>
        <w:numPr>
          <w:ilvl w:val="0"/>
          <w:numId w:val="45"/>
        </w:numPr>
        <w:ind w:left="360"/>
        <w:jc w:val="both"/>
        <w:rPr>
          <w:b/>
          <w:sz w:val="22"/>
          <w:szCs w:val="22"/>
        </w:rPr>
      </w:pPr>
      <w:r w:rsidRPr="00E77AC9">
        <w:rPr>
          <w:sz w:val="22"/>
          <w:szCs w:val="22"/>
        </w:rPr>
        <w:t>11.12.2024 r. udział w stażowym, organizowanym przez WPiA Uniwersytetu Śląskiego, Katowice.</w:t>
      </w:r>
    </w:p>
    <w:p w14:paraId="13AE543B" w14:textId="77777777" w:rsidR="00E77AC9" w:rsidRPr="00E77AC9" w:rsidRDefault="00E77AC9" w:rsidP="00E77AC9">
      <w:pPr>
        <w:pStyle w:val="Akapitzlist"/>
        <w:ind w:left="360"/>
        <w:jc w:val="both"/>
        <w:rPr>
          <w:b/>
          <w:sz w:val="22"/>
          <w:szCs w:val="22"/>
        </w:rPr>
      </w:pPr>
      <w:r w:rsidRPr="00E77AC9">
        <w:rPr>
          <w:sz w:val="22"/>
          <w:szCs w:val="22"/>
        </w:rPr>
        <w:tab/>
      </w:r>
      <w:r w:rsidRPr="00E77AC9">
        <w:rPr>
          <w:b/>
          <w:sz w:val="22"/>
          <w:szCs w:val="22"/>
        </w:rPr>
        <w:t>Dr hab. Izabela Kraśnicka, prof. UwB</w:t>
      </w:r>
    </w:p>
    <w:p w14:paraId="21E21069" w14:textId="77777777" w:rsidR="00E77AC9" w:rsidRPr="00E77AC9" w:rsidRDefault="00E77AC9" w:rsidP="00E77AC9">
      <w:pPr>
        <w:pStyle w:val="Akapitzlist"/>
        <w:ind w:left="360"/>
        <w:jc w:val="both"/>
        <w:rPr>
          <w:b/>
          <w:sz w:val="22"/>
          <w:szCs w:val="22"/>
        </w:rPr>
      </w:pPr>
      <w:r w:rsidRPr="00E77AC9">
        <w:rPr>
          <w:b/>
          <w:sz w:val="22"/>
          <w:szCs w:val="22"/>
        </w:rPr>
        <w:tab/>
        <w:t>Dr hab. Elżbieta Kużelewska, prof. UwB</w:t>
      </w:r>
    </w:p>
    <w:p w14:paraId="789C4FBA" w14:textId="77777777" w:rsidR="00E77AC9" w:rsidRPr="00E77AC9" w:rsidRDefault="00E77AC9" w:rsidP="00E77AC9">
      <w:pPr>
        <w:pStyle w:val="Akapitzlist"/>
        <w:ind w:left="360"/>
        <w:jc w:val="both"/>
        <w:rPr>
          <w:b/>
          <w:sz w:val="22"/>
          <w:szCs w:val="22"/>
        </w:rPr>
      </w:pPr>
    </w:p>
    <w:p w14:paraId="1FAB8CA1" w14:textId="77777777" w:rsidR="00E77AC9" w:rsidRPr="00E77AC9" w:rsidRDefault="00E77AC9" w:rsidP="00E77AC9">
      <w:pPr>
        <w:pStyle w:val="Akapitzlist"/>
        <w:numPr>
          <w:ilvl w:val="0"/>
          <w:numId w:val="45"/>
        </w:numPr>
        <w:ind w:left="360"/>
        <w:jc w:val="both"/>
        <w:rPr>
          <w:sz w:val="22"/>
          <w:szCs w:val="22"/>
        </w:rPr>
      </w:pPr>
      <w:r w:rsidRPr="00E77AC9">
        <w:rPr>
          <w:sz w:val="22"/>
          <w:szCs w:val="22"/>
        </w:rPr>
        <w:t>11-14.2024 r.  udział w konferencji w Universitat Kiel, Niemcy.</w:t>
      </w:r>
    </w:p>
    <w:p w14:paraId="133ED249" w14:textId="77777777" w:rsidR="00E77AC9" w:rsidRPr="00E77AC9" w:rsidRDefault="00E77AC9" w:rsidP="00E77AC9">
      <w:pPr>
        <w:pStyle w:val="Akapitzlist"/>
        <w:ind w:left="360"/>
        <w:jc w:val="both"/>
        <w:rPr>
          <w:b/>
          <w:sz w:val="22"/>
          <w:szCs w:val="22"/>
        </w:rPr>
      </w:pPr>
      <w:r w:rsidRPr="00E77AC9">
        <w:rPr>
          <w:sz w:val="22"/>
          <w:szCs w:val="22"/>
        </w:rPr>
        <w:tab/>
      </w:r>
      <w:r w:rsidRPr="00E77AC9">
        <w:rPr>
          <w:b/>
          <w:sz w:val="22"/>
          <w:szCs w:val="22"/>
        </w:rPr>
        <w:t>Dr hab. Piotr Fiedorczyk, prof. UwB</w:t>
      </w:r>
    </w:p>
    <w:p w14:paraId="6C15ED2B" w14:textId="77777777" w:rsidR="00E77AC9" w:rsidRPr="00E77AC9" w:rsidRDefault="00E77AC9" w:rsidP="00E77AC9">
      <w:pPr>
        <w:pStyle w:val="Akapitzlist"/>
        <w:ind w:left="360"/>
        <w:jc w:val="both"/>
        <w:rPr>
          <w:sz w:val="22"/>
          <w:szCs w:val="22"/>
        </w:rPr>
      </w:pPr>
    </w:p>
    <w:p w14:paraId="203882BC" w14:textId="77777777" w:rsidR="00E77AC9" w:rsidRPr="00E77AC9" w:rsidRDefault="00E77AC9" w:rsidP="00E77AC9">
      <w:pPr>
        <w:pStyle w:val="Akapitzlist"/>
        <w:numPr>
          <w:ilvl w:val="0"/>
          <w:numId w:val="45"/>
        </w:numPr>
        <w:ind w:left="360"/>
        <w:jc w:val="both"/>
        <w:rPr>
          <w:sz w:val="22"/>
          <w:szCs w:val="22"/>
        </w:rPr>
      </w:pPr>
      <w:r w:rsidRPr="00E77AC9">
        <w:rPr>
          <w:sz w:val="22"/>
          <w:szCs w:val="22"/>
        </w:rPr>
        <w:t>12.12.2024 r. udział w spotkaniu z doradcami zawodowymi w Wojewódzkim Urzędzie Pracy w Olsztynie.</w:t>
      </w:r>
    </w:p>
    <w:p w14:paraId="32FC205E" w14:textId="77777777" w:rsidR="00E77AC9" w:rsidRPr="00E77AC9" w:rsidRDefault="00E77AC9" w:rsidP="00E77AC9">
      <w:pPr>
        <w:pStyle w:val="Akapitzlist"/>
        <w:ind w:left="360"/>
        <w:jc w:val="both"/>
        <w:rPr>
          <w:b/>
          <w:sz w:val="22"/>
          <w:szCs w:val="22"/>
        </w:rPr>
      </w:pPr>
      <w:r w:rsidRPr="00E77AC9">
        <w:rPr>
          <w:sz w:val="22"/>
          <w:szCs w:val="22"/>
        </w:rPr>
        <w:tab/>
      </w:r>
      <w:r w:rsidRPr="00E77AC9">
        <w:rPr>
          <w:b/>
          <w:sz w:val="22"/>
          <w:szCs w:val="22"/>
        </w:rPr>
        <w:t>Prof. dr hab. Maciej Perkowski</w:t>
      </w:r>
    </w:p>
    <w:p w14:paraId="0D728739" w14:textId="77777777" w:rsidR="00E77AC9" w:rsidRPr="00E77AC9" w:rsidRDefault="00E77AC9" w:rsidP="00E77AC9">
      <w:pPr>
        <w:pStyle w:val="Akapitzlist"/>
        <w:ind w:left="360"/>
        <w:jc w:val="both"/>
        <w:rPr>
          <w:b/>
          <w:sz w:val="22"/>
          <w:szCs w:val="22"/>
        </w:rPr>
      </w:pPr>
      <w:r w:rsidRPr="00E77AC9">
        <w:rPr>
          <w:b/>
          <w:sz w:val="22"/>
          <w:szCs w:val="22"/>
        </w:rPr>
        <w:tab/>
        <w:t>Dr Maciej Oksztulski</w:t>
      </w:r>
    </w:p>
    <w:p w14:paraId="7DBA5DB6" w14:textId="77777777" w:rsidR="00E77AC9" w:rsidRPr="00E77AC9" w:rsidRDefault="00E77AC9" w:rsidP="00E77AC9">
      <w:pPr>
        <w:pStyle w:val="Akapitzlist"/>
        <w:ind w:left="360"/>
        <w:jc w:val="both"/>
        <w:rPr>
          <w:b/>
          <w:sz w:val="22"/>
          <w:szCs w:val="22"/>
        </w:rPr>
      </w:pPr>
    </w:p>
    <w:p w14:paraId="71A9FE4F" w14:textId="77777777" w:rsidR="00E77AC9" w:rsidRPr="00E77AC9" w:rsidRDefault="00E77AC9" w:rsidP="00E77AC9">
      <w:pPr>
        <w:pStyle w:val="Akapitzlist"/>
        <w:numPr>
          <w:ilvl w:val="0"/>
          <w:numId w:val="45"/>
        </w:numPr>
        <w:ind w:left="360"/>
        <w:jc w:val="both"/>
        <w:rPr>
          <w:sz w:val="22"/>
          <w:szCs w:val="22"/>
        </w:rPr>
      </w:pPr>
      <w:r w:rsidRPr="00E77AC9">
        <w:rPr>
          <w:sz w:val="22"/>
          <w:szCs w:val="22"/>
        </w:rPr>
        <w:t>13.12.2024 r. udział w konferencji poświęconej przyszłości prawa gospodarczego prywatnego, Uniwersytet Łódzki, Łódź.</w:t>
      </w:r>
    </w:p>
    <w:p w14:paraId="218E0BD2" w14:textId="77777777" w:rsidR="00E77AC9" w:rsidRPr="00E77AC9" w:rsidRDefault="00E77AC9" w:rsidP="00E77AC9">
      <w:pPr>
        <w:pStyle w:val="Akapitzlist"/>
        <w:ind w:left="360"/>
        <w:jc w:val="both"/>
        <w:rPr>
          <w:b/>
          <w:sz w:val="22"/>
          <w:szCs w:val="22"/>
        </w:rPr>
      </w:pPr>
      <w:r w:rsidRPr="00E77AC9">
        <w:rPr>
          <w:sz w:val="22"/>
          <w:szCs w:val="22"/>
        </w:rPr>
        <w:tab/>
      </w:r>
      <w:r w:rsidRPr="00E77AC9">
        <w:rPr>
          <w:b/>
          <w:sz w:val="22"/>
          <w:szCs w:val="22"/>
        </w:rPr>
        <w:t>Prof. dr hab. Joanna Sieńczyło-Chlabicz</w:t>
      </w:r>
    </w:p>
    <w:p w14:paraId="61683926" w14:textId="77777777" w:rsidR="00E77AC9" w:rsidRPr="00E77AC9" w:rsidRDefault="00E77AC9" w:rsidP="00E77AC9">
      <w:pPr>
        <w:pStyle w:val="Akapitzlist"/>
        <w:ind w:left="360"/>
        <w:jc w:val="both"/>
        <w:rPr>
          <w:sz w:val="22"/>
          <w:szCs w:val="22"/>
        </w:rPr>
      </w:pPr>
    </w:p>
    <w:p w14:paraId="76655A0B" w14:textId="77777777" w:rsidR="00E77AC9" w:rsidRPr="00E77AC9" w:rsidRDefault="00E77AC9" w:rsidP="00E77AC9">
      <w:pPr>
        <w:pStyle w:val="Akapitzlist"/>
        <w:numPr>
          <w:ilvl w:val="0"/>
          <w:numId w:val="45"/>
        </w:numPr>
        <w:ind w:left="360"/>
        <w:jc w:val="both"/>
        <w:rPr>
          <w:b/>
          <w:sz w:val="22"/>
          <w:szCs w:val="22"/>
        </w:rPr>
      </w:pPr>
      <w:r w:rsidRPr="00E77AC9">
        <w:rPr>
          <w:sz w:val="22"/>
          <w:szCs w:val="22"/>
        </w:rPr>
        <w:t>13.12.2024 r.</w:t>
      </w:r>
      <w:r w:rsidRPr="00E77AC9">
        <w:rPr>
          <w:b/>
          <w:sz w:val="22"/>
          <w:szCs w:val="22"/>
        </w:rPr>
        <w:t xml:space="preserve"> </w:t>
      </w:r>
      <w:r w:rsidRPr="00E77AC9">
        <w:rPr>
          <w:sz w:val="22"/>
          <w:szCs w:val="22"/>
        </w:rPr>
        <w:t>udział w 7. Krakowskim Forum Karnistycznym, Uniwersytet Jagielloński, Kraków.</w:t>
      </w:r>
    </w:p>
    <w:p w14:paraId="293C3FC6" w14:textId="77777777" w:rsidR="00E77AC9" w:rsidRPr="00E77AC9" w:rsidRDefault="00E77AC9" w:rsidP="00E77AC9">
      <w:pPr>
        <w:pStyle w:val="Akapitzlist"/>
        <w:ind w:left="360"/>
        <w:jc w:val="both"/>
        <w:rPr>
          <w:b/>
          <w:sz w:val="22"/>
          <w:szCs w:val="22"/>
        </w:rPr>
      </w:pPr>
      <w:r w:rsidRPr="00E77AC9">
        <w:rPr>
          <w:b/>
          <w:sz w:val="22"/>
          <w:szCs w:val="22"/>
        </w:rPr>
        <w:tab/>
        <w:t>Prof. dr hab. Andrzej Sakowicz</w:t>
      </w:r>
    </w:p>
    <w:p w14:paraId="07675870" w14:textId="77777777" w:rsidR="00E77AC9" w:rsidRPr="00E77AC9" w:rsidRDefault="00E77AC9" w:rsidP="00E77AC9">
      <w:pPr>
        <w:pStyle w:val="Akapitzlist"/>
        <w:ind w:left="360"/>
        <w:jc w:val="both"/>
        <w:rPr>
          <w:b/>
          <w:sz w:val="22"/>
          <w:szCs w:val="22"/>
        </w:rPr>
      </w:pPr>
    </w:p>
    <w:p w14:paraId="22B87B6F" w14:textId="77777777" w:rsidR="00E77AC9" w:rsidRPr="00E77AC9" w:rsidRDefault="00E77AC9" w:rsidP="00E77AC9">
      <w:pPr>
        <w:pStyle w:val="Akapitzlist"/>
        <w:numPr>
          <w:ilvl w:val="0"/>
          <w:numId w:val="45"/>
        </w:numPr>
        <w:ind w:left="360"/>
        <w:jc w:val="both"/>
        <w:rPr>
          <w:sz w:val="22"/>
          <w:szCs w:val="22"/>
        </w:rPr>
      </w:pPr>
      <w:r w:rsidRPr="00E77AC9">
        <w:rPr>
          <w:sz w:val="22"/>
          <w:szCs w:val="22"/>
        </w:rPr>
        <w:t>17.12.2024 r. przeprowadzenie wykładu w I LO w Łomży na temat synergii w Unii Europejskiej, Łomża.</w:t>
      </w:r>
    </w:p>
    <w:p w14:paraId="1A641463" w14:textId="77777777" w:rsidR="00E77AC9" w:rsidRPr="00E77AC9" w:rsidRDefault="00E77AC9" w:rsidP="00E77AC9">
      <w:pPr>
        <w:pStyle w:val="Akapitzlist"/>
        <w:ind w:left="360"/>
        <w:jc w:val="both"/>
        <w:rPr>
          <w:b/>
          <w:sz w:val="22"/>
          <w:szCs w:val="22"/>
        </w:rPr>
      </w:pPr>
      <w:r w:rsidRPr="00E77AC9">
        <w:rPr>
          <w:sz w:val="22"/>
          <w:szCs w:val="22"/>
        </w:rPr>
        <w:tab/>
      </w:r>
      <w:r w:rsidRPr="00E77AC9">
        <w:rPr>
          <w:b/>
          <w:sz w:val="22"/>
          <w:szCs w:val="22"/>
        </w:rPr>
        <w:t>Prof. dr hab. Maciej Perkowski</w:t>
      </w:r>
    </w:p>
    <w:p w14:paraId="53074202" w14:textId="1510B417" w:rsidR="00396095" w:rsidRPr="00645111" w:rsidRDefault="00396095" w:rsidP="00396095">
      <w:pPr>
        <w:pStyle w:val="Akapitzlist"/>
        <w:ind w:left="708"/>
        <w:jc w:val="both"/>
        <w:rPr>
          <w:rFonts w:ascii="Arial Narrow" w:hAnsi="Arial Narrow"/>
          <w:b/>
          <w:sz w:val="28"/>
          <w:szCs w:val="28"/>
        </w:rPr>
      </w:pPr>
    </w:p>
    <w:p w14:paraId="146CD907" w14:textId="77777777" w:rsidR="00FC6F8C" w:rsidRPr="004C44F2" w:rsidRDefault="00FC6F8C" w:rsidP="00D00BEA">
      <w:pPr>
        <w:pStyle w:val="msonormalcxspnazwisko"/>
        <w:spacing w:before="0" w:beforeAutospacing="0" w:after="240" w:afterAutospacing="0" w:line="276" w:lineRule="auto"/>
        <w:contextualSpacing/>
        <w:jc w:val="both"/>
        <w:rPr>
          <w:b/>
          <w:color w:val="C00040"/>
          <w:sz w:val="32"/>
          <w:szCs w:val="32"/>
        </w:rPr>
      </w:pPr>
    </w:p>
    <w:p w14:paraId="757CBE78" w14:textId="792002E2" w:rsidR="00E44267" w:rsidRPr="00C33222" w:rsidRDefault="005000D5" w:rsidP="00D00BEA">
      <w:pPr>
        <w:pStyle w:val="msonormalcxspnazwisko"/>
        <w:spacing w:before="0" w:beforeAutospacing="0" w:after="240" w:afterAutospacing="0" w:line="276" w:lineRule="auto"/>
        <w:contextualSpacing/>
        <w:jc w:val="both"/>
        <w:rPr>
          <w:b/>
          <w:color w:val="C00040"/>
          <w:sz w:val="32"/>
          <w:szCs w:val="32"/>
        </w:rPr>
      </w:pPr>
      <w:r w:rsidRPr="00C33222">
        <w:rPr>
          <w:b/>
          <w:color w:val="C00040"/>
          <w:sz w:val="32"/>
          <w:szCs w:val="32"/>
        </w:rPr>
        <w:t>Inicjatywy zorganizowane przez Wydział:</w:t>
      </w:r>
    </w:p>
    <w:p w14:paraId="1C6A06B6" w14:textId="1CA68EB5" w:rsidR="00E77AC9" w:rsidRPr="00E77AC9" w:rsidRDefault="00E77AC9" w:rsidP="00E77AC9">
      <w:pPr>
        <w:pStyle w:val="Akapitzlist"/>
        <w:numPr>
          <w:ilvl w:val="0"/>
          <w:numId w:val="45"/>
        </w:numPr>
        <w:ind w:left="360"/>
        <w:jc w:val="both"/>
        <w:rPr>
          <w:sz w:val="22"/>
          <w:szCs w:val="22"/>
        </w:rPr>
      </w:pPr>
      <w:r w:rsidRPr="00E77AC9">
        <w:rPr>
          <w:b/>
          <w:sz w:val="22"/>
          <w:szCs w:val="22"/>
        </w:rPr>
        <w:t>2.12.2024 r.</w:t>
      </w:r>
      <w:r w:rsidRPr="00E77AC9">
        <w:rPr>
          <w:sz w:val="22"/>
          <w:szCs w:val="22"/>
        </w:rPr>
        <w:t xml:space="preserve"> dr Emilia Jurgielewicz-Delegacz spotkała się z uczniami Zespołu Szkół Technicznych im. gen. Wł. Andersa. Pani Doktor przeprowadziła wykłady, podczas których omówiła wybrane przepisy Kodeksu karnego, odnosząc się do sytuacji, kiedy nieletni mogą ponieść odpowiedzialność za swoje czyny.</w:t>
      </w:r>
    </w:p>
    <w:p w14:paraId="3CBD7465" w14:textId="77777777" w:rsidR="00E77AC9" w:rsidRPr="00E77AC9" w:rsidRDefault="00E77AC9" w:rsidP="00E77AC9">
      <w:pPr>
        <w:pStyle w:val="Akapitzlist"/>
        <w:ind w:left="360"/>
        <w:jc w:val="both"/>
        <w:rPr>
          <w:sz w:val="22"/>
          <w:szCs w:val="22"/>
        </w:rPr>
      </w:pPr>
    </w:p>
    <w:p w14:paraId="2A902532" w14:textId="4B271AD6" w:rsidR="00E77AC9" w:rsidRPr="00E77AC9" w:rsidRDefault="00E77AC9" w:rsidP="00E77AC9">
      <w:pPr>
        <w:pStyle w:val="Akapitzlist"/>
        <w:numPr>
          <w:ilvl w:val="0"/>
          <w:numId w:val="45"/>
        </w:numPr>
        <w:ind w:left="360"/>
        <w:jc w:val="both"/>
        <w:rPr>
          <w:sz w:val="22"/>
          <w:szCs w:val="22"/>
        </w:rPr>
      </w:pPr>
      <w:r w:rsidRPr="00E77AC9">
        <w:rPr>
          <w:b/>
          <w:sz w:val="22"/>
          <w:szCs w:val="22"/>
        </w:rPr>
        <w:t>4.12.2024 r.</w:t>
      </w:r>
      <w:r w:rsidRPr="00E77AC9">
        <w:rPr>
          <w:sz w:val="22"/>
          <w:szCs w:val="22"/>
        </w:rPr>
        <w:t xml:space="preserve"> na Wydziale Prawa odbyło się wydarzenie pod hasłem „Odkrywamy prawa człowieka w naszej codzienności”, organizowane z okazji Międzynarodowego Dnia Praw Człowieka. Gościem wydarzenia był Rzecznik Praw Obywatelskich (RPO) - dr. hab. Marcinem Wiąckiem, prof. UW. Organizator: Wydział Prawa.</w:t>
      </w:r>
    </w:p>
    <w:p w14:paraId="6B220FF6" w14:textId="77777777" w:rsidR="00E77AC9" w:rsidRPr="00E77AC9" w:rsidRDefault="00E77AC9" w:rsidP="00E77AC9">
      <w:pPr>
        <w:pStyle w:val="Akapitzlist"/>
        <w:rPr>
          <w:sz w:val="22"/>
          <w:szCs w:val="22"/>
        </w:rPr>
      </w:pPr>
    </w:p>
    <w:p w14:paraId="76EFC807" w14:textId="3C6B2028" w:rsidR="00E77AC9" w:rsidRPr="00E77AC9" w:rsidRDefault="00E77AC9" w:rsidP="00E77AC9">
      <w:pPr>
        <w:pStyle w:val="Akapitzlist"/>
        <w:numPr>
          <w:ilvl w:val="0"/>
          <w:numId w:val="45"/>
        </w:numPr>
        <w:ind w:left="360"/>
        <w:jc w:val="both"/>
        <w:rPr>
          <w:sz w:val="22"/>
          <w:szCs w:val="22"/>
        </w:rPr>
      </w:pPr>
      <w:r w:rsidRPr="00E77AC9">
        <w:rPr>
          <w:b/>
          <w:sz w:val="22"/>
          <w:szCs w:val="22"/>
        </w:rPr>
        <w:t>5.12.2024 r.</w:t>
      </w:r>
      <w:r w:rsidRPr="00E77AC9">
        <w:rPr>
          <w:sz w:val="22"/>
          <w:szCs w:val="22"/>
        </w:rPr>
        <w:t xml:space="preserve"> na Wydziale Prawa Uniwersytetu w Białymstoku rozpoczął działalność Punkt Przyjęć Interesantów Rzecznika Praw Obywatelskich (RPO). Dyżury odbywają się w pierwsze czwartki każdego miesiąca, w godzinach 10:00-15:00</w:t>
      </w:r>
    </w:p>
    <w:p w14:paraId="74BD6CC1" w14:textId="2208EE07" w:rsidR="00E77AC9" w:rsidRPr="00E77AC9" w:rsidRDefault="00E77AC9" w:rsidP="00E77AC9">
      <w:pPr>
        <w:pStyle w:val="Akapitzlist"/>
        <w:ind w:left="360"/>
        <w:jc w:val="both"/>
        <w:rPr>
          <w:sz w:val="22"/>
          <w:szCs w:val="22"/>
        </w:rPr>
      </w:pPr>
    </w:p>
    <w:p w14:paraId="67D99EB7" w14:textId="4BA03DA9" w:rsidR="00E77AC9" w:rsidRPr="00E77AC9" w:rsidRDefault="00E77AC9" w:rsidP="00E77AC9">
      <w:pPr>
        <w:pStyle w:val="Akapitzlist"/>
        <w:numPr>
          <w:ilvl w:val="0"/>
          <w:numId w:val="45"/>
        </w:numPr>
        <w:ind w:left="360"/>
        <w:jc w:val="both"/>
        <w:rPr>
          <w:sz w:val="22"/>
          <w:szCs w:val="22"/>
        </w:rPr>
      </w:pPr>
      <w:r w:rsidRPr="00E77AC9">
        <w:rPr>
          <w:b/>
          <w:sz w:val="22"/>
          <w:szCs w:val="22"/>
        </w:rPr>
        <w:t>6.12.2024 r.</w:t>
      </w:r>
      <w:r w:rsidRPr="00E77AC9">
        <w:rPr>
          <w:sz w:val="22"/>
          <w:szCs w:val="22"/>
        </w:rPr>
        <w:t xml:space="preserve"> Wydział Prawa UwB odwiedziła klasa z X Liceum Ogólnokształcącego im. Wisławy Szymborskiej w Białymstoku. W ramach wizyty dr Konrad Wnorowski przeprowadził warsztat „Street criminal law, czyli jak nie zostać ani sprawcą ani ofiarą czynów zabronionych w życiu codziennym”. Organizatorzy: Dr Konrad Wnorowski,  dr Marcin Sowała.</w:t>
      </w:r>
    </w:p>
    <w:p w14:paraId="5D6A624C" w14:textId="432184F3" w:rsidR="00E77AC9" w:rsidRPr="00E77AC9" w:rsidRDefault="00E77AC9" w:rsidP="00E77AC9">
      <w:pPr>
        <w:pStyle w:val="Akapitzlist"/>
        <w:ind w:left="360"/>
        <w:jc w:val="both"/>
        <w:rPr>
          <w:sz w:val="22"/>
          <w:szCs w:val="22"/>
        </w:rPr>
      </w:pPr>
    </w:p>
    <w:p w14:paraId="22AABB28" w14:textId="77777777" w:rsidR="00E77AC9" w:rsidRPr="00E77AC9" w:rsidRDefault="00E77AC9" w:rsidP="00E77AC9">
      <w:pPr>
        <w:pStyle w:val="Akapitzlist"/>
        <w:numPr>
          <w:ilvl w:val="0"/>
          <w:numId w:val="45"/>
        </w:numPr>
        <w:ind w:left="360"/>
        <w:jc w:val="both"/>
        <w:rPr>
          <w:sz w:val="22"/>
          <w:szCs w:val="22"/>
        </w:rPr>
      </w:pPr>
      <w:r w:rsidRPr="00E77AC9">
        <w:rPr>
          <w:b/>
          <w:sz w:val="22"/>
          <w:szCs w:val="22"/>
        </w:rPr>
        <w:t>10.12.2024 r.</w:t>
      </w:r>
      <w:r w:rsidRPr="00E77AC9">
        <w:rPr>
          <w:sz w:val="22"/>
          <w:szCs w:val="22"/>
        </w:rPr>
        <w:t xml:space="preserve"> odbyło się podpisanie porozumienia o współpracy pomiędzy Wojewódzkim Sądem Administracyjnym w Białymstoku a Wydziałem Prawa UwB. </w:t>
      </w:r>
    </w:p>
    <w:p w14:paraId="0ADABDDC" w14:textId="4C8B7071" w:rsidR="00E77AC9" w:rsidRPr="00E77AC9" w:rsidRDefault="00E77AC9" w:rsidP="00E77AC9">
      <w:pPr>
        <w:pStyle w:val="Akapitzlist"/>
        <w:numPr>
          <w:ilvl w:val="0"/>
          <w:numId w:val="45"/>
        </w:numPr>
        <w:ind w:left="360"/>
        <w:jc w:val="both"/>
        <w:rPr>
          <w:sz w:val="22"/>
          <w:szCs w:val="22"/>
        </w:rPr>
      </w:pPr>
      <w:r w:rsidRPr="00E77AC9">
        <w:rPr>
          <w:b/>
          <w:sz w:val="22"/>
          <w:szCs w:val="22"/>
        </w:rPr>
        <w:t>16.12.2024 r.</w:t>
      </w:r>
      <w:r w:rsidRPr="00E77AC9">
        <w:rPr>
          <w:sz w:val="22"/>
          <w:szCs w:val="22"/>
        </w:rPr>
        <w:t xml:space="preserve"> odbyło się </w:t>
      </w:r>
      <w:r>
        <w:rPr>
          <w:sz w:val="22"/>
          <w:szCs w:val="22"/>
        </w:rPr>
        <w:t xml:space="preserve">spotkanie z przedstawicielami </w:t>
      </w:r>
      <w:r w:rsidRPr="00E77AC9">
        <w:rPr>
          <w:sz w:val="22"/>
          <w:szCs w:val="22"/>
        </w:rPr>
        <w:t>Wojskowego Centrum Rekrutacji w Białymstoku, w ramach promocji</w:t>
      </w:r>
      <w:r>
        <w:rPr>
          <w:sz w:val="22"/>
          <w:szCs w:val="22"/>
        </w:rPr>
        <w:t xml:space="preserve"> „Legii Akademickiej”. </w:t>
      </w:r>
      <w:r w:rsidRPr="00E77AC9">
        <w:rPr>
          <w:sz w:val="22"/>
          <w:szCs w:val="22"/>
        </w:rPr>
        <w:t>Organizator: Wydział Prawa.</w:t>
      </w:r>
    </w:p>
    <w:p w14:paraId="390DA884" w14:textId="77777777" w:rsidR="00E77AC9" w:rsidRPr="00E77AC9" w:rsidRDefault="00E77AC9" w:rsidP="00E77AC9">
      <w:pPr>
        <w:pStyle w:val="Akapitzlist"/>
        <w:ind w:left="360"/>
        <w:jc w:val="both"/>
        <w:rPr>
          <w:sz w:val="22"/>
          <w:szCs w:val="22"/>
        </w:rPr>
      </w:pPr>
    </w:p>
    <w:p w14:paraId="04B2499D" w14:textId="5C069782" w:rsidR="00E77AC9" w:rsidRPr="00E77AC9" w:rsidRDefault="00E77AC9" w:rsidP="00E77AC9">
      <w:pPr>
        <w:pStyle w:val="Akapitzlist"/>
        <w:numPr>
          <w:ilvl w:val="0"/>
          <w:numId w:val="45"/>
        </w:numPr>
        <w:ind w:left="360"/>
        <w:jc w:val="both"/>
        <w:rPr>
          <w:sz w:val="22"/>
          <w:szCs w:val="22"/>
        </w:rPr>
      </w:pPr>
      <w:r w:rsidRPr="00E77AC9">
        <w:rPr>
          <w:b/>
          <w:sz w:val="22"/>
          <w:szCs w:val="22"/>
        </w:rPr>
        <w:t>17.12.2024 r.</w:t>
      </w:r>
      <w:r w:rsidRPr="00E77AC9">
        <w:rPr>
          <w:sz w:val="22"/>
          <w:szCs w:val="22"/>
        </w:rPr>
        <w:t xml:space="preserve"> dr Jolanta Drobot uzyskała wyróżnienie w VI Edycji Konkursu Instytutu Wymiaru Sprawiedliwości na najlepszą pracę habilitacyjną i doktorską z zakresu nauk prawnych za swoją pracę doktorską pt. „Szczególne przypadki wygaśnięcia stosunku pracy”. Promotorem rozprawy była dr hab. Aneta Giedrewicz-Niewińska, prof. UwB.</w:t>
      </w:r>
    </w:p>
    <w:p w14:paraId="03EF41FA" w14:textId="5186CE6C" w:rsidR="00E77AC9" w:rsidRPr="00E77AC9" w:rsidRDefault="00E77AC9" w:rsidP="00E77AC9">
      <w:pPr>
        <w:pStyle w:val="Akapitzlist"/>
        <w:ind w:left="360"/>
        <w:jc w:val="both"/>
        <w:rPr>
          <w:sz w:val="22"/>
          <w:szCs w:val="22"/>
        </w:rPr>
      </w:pPr>
    </w:p>
    <w:p w14:paraId="46BEB159" w14:textId="77777777" w:rsidR="00E77AC9" w:rsidRPr="00E77AC9" w:rsidRDefault="00E77AC9" w:rsidP="00E77AC9">
      <w:pPr>
        <w:pStyle w:val="Akapitzlist"/>
        <w:numPr>
          <w:ilvl w:val="0"/>
          <w:numId w:val="45"/>
        </w:numPr>
        <w:ind w:left="360"/>
        <w:jc w:val="both"/>
        <w:rPr>
          <w:sz w:val="22"/>
          <w:szCs w:val="22"/>
        </w:rPr>
      </w:pPr>
      <w:r w:rsidRPr="00E77AC9">
        <w:rPr>
          <w:b/>
          <w:sz w:val="22"/>
          <w:szCs w:val="22"/>
        </w:rPr>
        <w:t>19.12.2024 r.</w:t>
      </w:r>
      <w:r w:rsidRPr="00E77AC9">
        <w:rPr>
          <w:sz w:val="22"/>
          <w:szCs w:val="22"/>
        </w:rPr>
        <w:t xml:space="preserve"> odbyło się uroczyste zawarcie porozumienia o współpracy pomiędzy Wydziałem Prawa UwB a Izbą Komorniczą w Białymstoku. Dokument podpisali: dr hab. Artur Olechno, prof. UwB - Dziekan Wydziału Prawa UwB oraz Michał Maciejczyk - Prezes Izby Komorniczej w Białymstoku, komornik sądowy.</w:t>
      </w:r>
    </w:p>
    <w:p w14:paraId="14B05A92" w14:textId="77777777" w:rsidR="00AD5C09" w:rsidRDefault="00AD5C09" w:rsidP="00D00BEA">
      <w:pPr>
        <w:pStyle w:val="msonormalcxspnazwisko"/>
        <w:spacing w:before="0" w:beforeAutospacing="0" w:after="0" w:afterAutospacing="0" w:line="276" w:lineRule="auto"/>
        <w:contextualSpacing/>
        <w:jc w:val="both"/>
        <w:rPr>
          <w:b/>
          <w:color w:val="C00040"/>
          <w:sz w:val="32"/>
          <w:szCs w:val="32"/>
        </w:rPr>
      </w:pPr>
    </w:p>
    <w:p w14:paraId="314BEC46" w14:textId="21E1E5D2" w:rsidR="005000D5" w:rsidRPr="00C33222" w:rsidRDefault="005000D5" w:rsidP="00D00BEA">
      <w:pPr>
        <w:pStyle w:val="msonormalcxspnazwisko"/>
        <w:spacing w:before="0" w:beforeAutospacing="0" w:after="0" w:afterAutospacing="0" w:line="276" w:lineRule="auto"/>
        <w:contextualSpacing/>
        <w:jc w:val="both"/>
        <w:rPr>
          <w:b/>
          <w:color w:val="C00040"/>
          <w:sz w:val="32"/>
          <w:szCs w:val="32"/>
        </w:rPr>
      </w:pPr>
      <w:r w:rsidRPr="00C33222">
        <w:rPr>
          <w:b/>
          <w:color w:val="C00040"/>
          <w:sz w:val="32"/>
          <w:szCs w:val="32"/>
        </w:rPr>
        <w:t>Inicjatywy zorganizowane przez organizacje studenckie:</w:t>
      </w:r>
    </w:p>
    <w:p w14:paraId="1A072313" w14:textId="77777777" w:rsidR="004C44F2" w:rsidRPr="00396095" w:rsidRDefault="004C44F2" w:rsidP="00396095">
      <w:pPr>
        <w:jc w:val="both"/>
        <w:rPr>
          <w:bCs/>
          <w:sz w:val="22"/>
          <w:szCs w:val="22"/>
        </w:rPr>
      </w:pPr>
    </w:p>
    <w:p w14:paraId="5C83FF1E" w14:textId="52C83CD9" w:rsidR="00E77AC9" w:rsidRPr="00E77AC9" w:rsidRDefault="00E77AC9" w:rsidP="00E77AC9">
      <w:pPr>
        <w:pStyle w:val="Akapitzlist"/>
        <w:numPr>
          <w:ilvl w:val="0"/>
          <w:numId w:val="44"/>
        </w:numPr>
        <w:jc w:val="both"/>
        <w:rPr>
          <w:sz w:val="22"/>
          <w:szCs w:val="22"/>
        </w:rPr>
      </w:pPr>
      <w:r w:rsidRPr="00E77AC9">
        <w:rPr>
          <w:b/>
          <w:sz w:val="22"/>
          <w:szCs w:val="22"/>
        </w:rPr>
        <w:t>6.12.2024 r.</w:t>
      </w:r>
      <w:r w:rsidRPr="00E77AC9">
        <w:rPr>
          <w:sz w:val="22"/>
          <w:szCs w:val="22"/>
        </w:rPr>
        <w:t xml:space="preserve"> odbył się Maraton Pisania Listów Amnesty International. Organizator: Studenckie Koło Współpracy Międzynarodowej.</w:t>
      </w:r>
    </w:p>
    <w:p w14:paraId="66D339F4" w14:textId="77777777" w:rsidR="00E77AC9" w:rsidRPr="00E77AC9" w:rsidRDefault="00E77AC9" w:rsidP="00E77AC9">
      <w:pPr>
        <w:pStyle w:val="Akapitzlist"/>
        <w:ind w:left="360"/>
        <w:jc w:val="both"/>
        <w:rPr>
          <w:sz w:val="22"/>
          <w:szCs w:val="22"/>
        </w:rPr>
      </w:pPr>
    </w:p>
    <w:p w14:paraId="4EDF0554" w14:textId="77777777" w:rsidR="00E77AC9" w:rsidRPr="00E77AC9" w:rsidRDefault="00E77AC9" w:rsidP="00E77AC9">
      <w:pPr>
        <w:pStyle w:val="Akapitzlist"/>
        <w:numPr>
          <w:ilvl w:val="0"/>
          <w:numId w:val="44"/>
        </w:numPr>
        <w:jc w:val="both"/>
        <w:rPr>
          <w:sz w:val="22"/>
          <w:szCs w:val="22"/>
        </w:rPr>
      </w:pPr>
      <w:r w:rsidRPr="00E77AC9">
        <w:rPr>
          <w:b/>
          <w:sz w:val="22"/>
          <w:szCs w:val="22"/>
        </w:rPr>
        <w:t>6.12.2024 r.</w:t>
      </w:r>
      <w:r w:rsidRPr="00E77AC9">
        <w:rPr>
          <w:sz w:val="22"/>
          <w:szCs w:val="22"/>
        </w:rPr>
        <w:t xml:space="preserve"> członkowie Koła Naukowego Prawa Europejskiego i Praw Człowieka uczestniczyli w seminarium naukowym „Młodzież w Europie”, które odbyło się w Wilnie. Organizator: Koło Naukowe Studentów Europeistyki im. Roberta Schumana z Filii UwB w Wilnie we współpracy z Kołem Naukowym Prawa Europejskiego i Praw Człowieka, działającym na Wydziale Prawa UwB.</w:t>
      </w:r>
    </w:p>
    <w:p w14:paraId="5CDC42C7" w14:textId="77777777" w:rsidR="00E77AC9" w:rsidRPr="00E77AC9" w:rsidRDefault="00E77AC9" w:rsidP="00E77AC9">
      <w:pPr>
        <w:pStyle w:val="Akapitzlist"/>
        <w:jc w:val="both"/>
        <w:rPr>
          <w:sz w:val="22"/>
          <w:szCs w:val="22"/>
        </w:rPr>
      </w:pPr>
    </w:p>
    <w:p w14:paraId="08FAAF47" w14:textId="50633FC6" w:rsidR="00E77AC9" w:rsidRPr="00E77AC9" w:rsidRDefault="00E77AC9" w:rsidP="00E77AC9">
      <w:pPr>
        <w:pStyle w:val="Akapitzlist"/>
        <w:numPr>
          <w:ilvl w:val="0"/>
          <w:numId w:val="44"/>
        </w:numPr>
        <w:jc w:val="both"/>
        <w:rPr>
          <w:sz w:val="22"/>
          <w:szCs w:val="22"/>
        </w:rPr>
      </w:pPr>
      <w:r w:rsidRPr="00E77AC9">
        <w:rPr>
          <w:b/>
          <w:sz w:val="22"/>
          <w:szCs w:val="22"/>
        </w:rPr>
        <w:t>8.12.2024 r.</w:t>
      </w:r>
      <w:r w:rsidRPr="00E77AC9">
        <w:rPr>
          <w:sz w:val="22"/>
          <w:szCs w:val="22"/>
        </w:rPr>
        <w:t xml:space="preserve"> odbył się IV Turniej Szachowy o Puchar Dziekana Wydziału Prawa Uniwersytetu w Białymstoku, w którym wzięło udział blisko 50 zawodników z różnych części regionu. Organizatorzy: Klub Uczelniany Akademickiego Związku Sportowego UwB, Klub Środowiskowy Akademickiego Związku Sportowego Województwa Podlaskiego oraz Wydział Prawa UwB.</w:t>
      </w:r>
    </w:p>
    <w:p w14:paraId="0A926B9F" w14:textId="7BD477CA" w:rsidR="00E77AC9" w:rsidRPr="00E77AC9" w:rsidRDefault="00E77AC9" w:rsidP="00E77AC9">
      <w:pPr>
        <w:pStyle w:val="Akapitzlist"/>
        <w:ind w:left="360"/>
        <w:jc w:val="both"/>
        <w:rPr>
          <w:sz w:val="22"/>
          <w:szCs w:val="22"/>
        </w:rPr>
      </w:pPr>
    </w:p>
    <w:p w14:paraId="3F4EA02E" w14:textId="7D842D3B" w:rsidR="00396095" w:rsidRPr="00E77AC9" w:rsidRDefault="00E77AC9" w:rsidP="00E77AC9">
      <w:pPr>
        <w:pStyle w:val="Akapitzlist"/>
        <w:numPr>
          <w:ilvl w:val="0"/>
          <w:numId w:val="44"/>
        </w:numPr>
        <w:jc w:val="both"/>
        <w:rPr>
          <w:sz w:val="22"/>
          <w:szCs w:val="22"/>
        </w:rPr>
      </w:pPr>
      <w:r w:rsidRPr="00E77AC9">
        <w:rPr>
          <w:b/>
          <w:sz w:val="22"/>
          <w:szCs w:val="22"/>
        </w:rPr>
        <w:t>13.12.2024 r.</w:t>
      </w:r>
      <w:r w:rsidRPr="00E77AC9">
        <w:rPr>
          <w:sz w:val="22"/>
          <w:szCs w:val="22"/>
        </w:rPr>
        <w:t xml:space="preserve"> odbyło się Seminarium naukowe „Mniejszości narodowe w rejonie pogranicza”. Organizator: Koło Naukowe Studentów Europeistyki im. Roberta Schumana z Filii UwB w Wilnie, Koło Naukowe Prawa Europejskiego i Praw Człowieka.</w:t>
      </w:r>
    </w:p>
    <w:p w14:paraId="2DC18599" w14:textId="00FC01C0" w:rsidR="00F81975" w:rsidRPr="0036008A" w:rsidRDefault="00F81975" w:rsidP="00D00BEA">
      <w:pPr>
        <w:jc w:val="both"/>
        <w:rPr>
          <w:sz w:val="22"/>
          <w:szCs w:val="22"/>
        </w:rPr>
      </w:pPr>
    </w:p>
    <w:p w14:paraId="291A51BC" w14:textId="77777777" w:rsidR="00F81975" w:rsidRPr="00C33222" w:rsidRDefault="00F81975" w:rsidP="00D00BEA">
      <w:pPr>
        <w:suppressAutoHyphens w:val="0"/>
        <w:jc w:val="both"/>
        <w:rPr>
          <w:sz w:val="22"/>
          <w:szCs w:val="22"/>
        </w:rPr>
      </w:pPr>
    </w:p>
    <w:p w14:paraId="38226361" w14:textId="1EB82DFE" w:rsidR="004C44F2" w:rsidRPr="00E77AC9" w:rsidRDefault="005B1618" w:rsidP="00D00BEA">
      <w:pPr>
        <w:suppressAutoHyphens w:val="0"/>
        <w:spacing w:line="276" w:lineRule="auto"/>
        <w:jc w:val="both"/>
        <w:rPr>
          <w:b/>
          <w:color w:val="C00040"/>
          <w:sz w:val="32"/>
          <w:szCs w:val="32"/>
          <w:lang w:val="en-US"/>
        </w:rPr>
      </w:pPr>
      <w:r w:rsidRPr="00E77AC9">
        <w:rPr>
          <w:b/>
          <w:color w:val="C00040"/>
          <w:sz w:val="32"/>
          <w:szCs w:val="32"/>
          <w:lang w:val="en-US"/>
        </w:rPr>
        <w:t xml:space="preserve">Publikacje </w:t>
      </w:r>
      <w:r w:rsidR="00E77AC9" w:rsidRPr="00E77AC9">
        <w:rPr>
          <w:b/>
          <w:color w:val="C00040"/>
          <w:sz w:val="32"/>
          <w:szCs w:val="32"/>
          <w:lang w:val="en-US"/>
        </w:rPr>
        <w:t>grudzień</w:t>
      </w:r>
      <w:r w:rsidRPr="00E77AC9">
        <w:rPr>
          <w:b/>
          <w:color w:val="C00040"/>
          <w:sz w:val="32"/>
          <w:szCs w:val="32"/>
          <w:lang w:val="en-US"/>
        </w:rPr>
        <w:t>:</w:t>
      </w:r>
    </w:p>
    <w:p w14:paraId="20F26D29" w14:textId="2B1B39A8" w:rsidR="004C16C5" w:rsidRPr="00E77AC9" w:rsidRDefault="004C16C5" w:rsidP="00D00BEA">
      <w:pPr>
        <w:suppressAutoHyphens w:val="0"/>
        <w:spacing w:line="276" w:lineRule="auto"/>
        <w:jc w:val="both"/>
        <w:rPr>
          <w:color w:val="C00040"/>
          <w:sz w:val="28"/>
          <w:szCs w:val="22"/>
          <w:lang w:val="en-US"/>
        </w:rPr>
      </w:pPr>
    </w:p>
    <w:p w14:paraId="478006E6" w14:textId="77777777" w:rsidR="00E77AC9" w:rsidRPr="00E77AC9" w:rsidRDefault="00E77AC9" w:rsidP="00E77AC9">
      <w:pPr>
        <w:pStyle w:val="NormalnyWeb"/>
        <w:spacing w:before="0" w:beforeAutospacing="0" w:after="0"/>
        <w:jc w:val="both"/>
        <w:rPr>
          <w:sz w:val="22"/>
          <w:szCs w:val="22"/>
        </w:rPr>
      </w:pPr>
      <w:r w:rsidRPr="00E77AC9">
        <w:rPr>
          <w:b/>
          <w:bCs/>
          <w:sz w:val="22"/>
          <w:szCs w:val="22"/>
          <w:lang w:val="en-US"/>
        </w:rPr>
        <w:t xml:space="preserve">M. Perkowski, J. A. Farhan, W. Zoń </w:t>
      </w:r>
      <w:r w:rsidRPr="00E77AC9">
        <w:rPr>
          <w:sz w:val="22"/>
          <w:szCs w:val="22"/>
          <w:lang w:val="en-US"/>
        </w:rPr>
        <w:t xml:space="preserve">i inni: Social Perception of Healthy Food in the Light of Interdisciplinary Scientific Certainty. </w:t>
      </w:r>
      <w:r w:rsidRPr="00E77AC9">
        <w:rPr>
          <w:sz w:val="22"/>
          <w:szCs w:val="22"/>
        </w:rPr>
        <w:t>Białystok, Wydawnictwo Temida 2, 2024</w:t>
      </w:r>
    </w:p>
    <w:p w14:paraId="233997E2" w14:textId="7B4D798A" w:rsidR="00E77AC9" w:rsidRPr="00E77AC9" w:rsidRDefault="00E77AC9" w:rsidP="00E77AC9">
      <w:pPr>
        <w:pStyle w:val="NormalnyWeb"/>
        <w:spacing w:before="0" w:beforeAutospacing="0" w:after="0"/>
        <w:jc w:val="both"/>
        <w:rPr>
          <w:sz w:val="22"/>
          <w:szCs w:val="22"/>
        </w:rPr>
      </w:pPr>
      <w:r w:rsidRPr="00E77AC9">
        <w:rPr>
          <w:b/>
          <w:bCs/>
          <w:sz w:val="22"/>
          <w:szCs w:val="22"/>
        </w:rPr>
        <w:t xml:space="preserve">M. Perkowski, J. A. Farhan, W. Zoń </w:t>
      </w:r>
      <w:r w:rsidRPr="00E77AC9">
        <w:rPr>
          <w:sz w:val="22"/>
          <w:szCs w:val="22"/>
        </w:rPr>
        <w:t>i inni: Społeczna percepcja zdrowej żywności w świetle interdyscyplinarnej pewności naukowej. Białystok, Wydawnictwo Temida 2, 2024</w:t>
      </w:r>
    </w:p>
    <w:p w14:paraId="73847C9C" w14:textId="77777777" w:rsidR="00E77AC9" w:rsidRPr="00E77AC9" w:rsidRDefault="00E77AC9" w:rsidP="00E77AC9">
      <w:pPr>
        <w:pStyle w:val="NormalnyWeb"/>
        <w:spacing w:before="0" w:beforeAutospacing="0" w:after="0"/>
        <w:jc w:val="both"/>
        <w:rPr>
          <w:sz w:val="22"/>
          <w:szCs w:val="22"/>
        </w:rPr>
      </w:pPr>
      <w:r w:rsidRPr="00E77AC9">
        <w:rPr>
          <w:b/>
          <w:bCs/>
          <w:sz w:val="22"/>
          <w:szCs w:val="22"/>
        </w:rPr>
        <w:t xml:space="preserve">M. Perkowski, M. Oksztulski, W. Zoń </w:t>
      </w:r>
      <w:r w:rsidRPr="00E77AC9">
        <w:rPr>
          <w:sz w:val="22"/>
          <w:szCs w:val="22"/>
        </w:rPr>
        <w:t>i inni: Educated Persons on the Autism Spectrum in the Labour Market. Białystok, Wydawnictwo Temida 2, 2024</w:t>
      </w:r>
    </w:p>
    <w:p w14:paraId="3CAD5FC3" w14:textId="77777777" w:rsidR="00E77AC9" w:rsidRPr="00E77AC9" w:rsidRDefault="00E77AC9" w:rsidP="00E77AC9">
      <w:pPr>
        <w:pStyle w:val="NormalnyWeb"/>
        <w:spacing w:before="0" w:beforeAutospacing="0" w:after="0"/>
        <w:jc w:val="both"/>
        <w:rPr>
          <w:sz w:val="22"/>
          <w:szCs w:val="22"/>
        </w:rPr>
      </w:pPr>
      <w:r w:rsidRPr="00E77AC9">
        <w:rPr>
          <w:b/>
          <w:bCs/>
          <w:sz w:val="22"/>
          <w:szCs w:val="22"/>
        </w:rPr>
        <w:t xml:space="preserve">M. Perkowski, M. Oksztulski, W. Zoń </w:t>
      </w:r>
      <w:r w:rsidRPr="00E77AC9">
        <w:rPr>
          <w:sz w:val="22"/>
          <w:szCs w:val="22"/>
        </w:rPr>
        <w:t>i inni: Wykształcone osoby w spektrum autyzmu na rynku pracy : status quo i perspektywy. Białystok, Wydawnictwo Temida 2, 2024</w:t>
      </w:r>
    </w:p>
    <w:p w14:paraId="3C5E05E2" w14:textId="663C9EC3" w:rsidR="00E77AC9" w:rsidRPr="00E77AC9" w:rsidRDefault="00E77AC9" w:rsidP="00E77AC9">
      <w:pPr>
        <w:pStyle w:val="NormalnyWeb"/>
        <w:spacing w:before="0" w:beforeAutospacing="0" w:after="240"/>
        <w:jc w:val="both"/>
        <w:rPr>
          <w:sz w:val="22"/>
          <w:szCs w:val="22"/>
        </w:rPr>
      </w:pPr>
      <w:r w:rsidRPr="00E77AC9">
        <w:rPr>
          <w:b/>
          <w:bCs/>
          <w:sz w:val="22"/>
          <w:szCs w:val="22"/>
        </w:rPr>
        <w:lastRenderedPageBreak/>
        <w:t>E. Guzik-Makaruk, E. Wojewoda</w:t>
      </w:r>
      <w:r w:rsidRPr="00E77AC9">
        <w:rPr>
          <w:sz w:val="22"/>
          <w:szCs w:val="22"/>
        </w:rPr>
        <w:t xml:space="preserve"> i inni: Patostreaming i patoinfluencing jako współczesne wyzwania dla prawa karnego i kryminologii. Warszawa, Wydawnictwo Instytutu Wymiaru Sprawiedliwości, 2024</w:t>
      </w:r>
    </w:p>
    <w:p w14:paraId="7E14887D" w14:textId="77777777" w:rsidR="00E77AC9" w:rsidRPr="00E77AC9" w:rsidRDefault="00E77AC9" w:rsidP="00E77AC9">
      <w:pPr>
        <w:pStyle w:val="NormalnyWeb"/>
        <w:spacing w:before="0" w:beforeAutospacing="0" w:after="0"/>
        <w:jc w:val="both"/>
        <w:rPr>
          <w:sz w:val="22"/>
          <w:szCs w:val="22"/>
        </w:rPr>
      </w:pPr>
      <w:r w:rsidRPr="00E77AC9">
        <w:rPr>
          <w:b/>
          <w:bCs/>
          <w:sz w:val="22"/>
          <w:szCs w:val="22"/>
        </w:rPr>
        <w:t>A.Sakowicz i inni</w:t>
      </w:r>
      <w:r w:rsidRPr="00E77AC9">
        <w:rPr>
          <w:sz w:val="22"/>
          <w:szCs w:val="22"/>
        </w:rPr>
        <w:t xml:space="preserve">: </w:t>
      </w:r>
      <w:r w:rsidRPr="00E77AC9">
        <w:rPr>
          <w:b/>
          <w:bCs/>
          <w:sz w:val="22"/>
          <w:szCs w:val="22"/>
        </w:rPr>
        <w:t>[red.]</w:t>
      </w:r>
      <w:r w:rsidRPr="00E77AC9">
        <w:rPr>
          <w:sz w:val="22"/>
          <w:szCs w:val="22"/>
        </w:rPr>
        <w:t xml:space="preserve"> </w:t>
      </w:r>
      <w:hyperlink r:id="rId8" w:tgtFrame="_top" w:history="1">
        <w:r w:rsidRPr="00E77AC9">
          <w:rPr>
            <w:rStyle w:val="Hipercze"/>
            <w:color w:val="000000"/>
            <w:sz w:val="22"/>
            <w:szCs w:val="22"/>
          </w:rPr>
          <w:t>Hominum causa omne ius constitutum sit</w:t>
        </w:r>
      </w:hyperlink>
      <w:r w:rsidRPr="00E77AC9">
        <w:rPr>
          <w:sz w:val="22"/>
          <w:szCs w:val="22"/>
        </w:rPr>
        <w:t xml:space="preserve"> : księga jubileuszowa Profesora Piotra Hofmańskiego. Warszawa, Wolters Kluwer, 2024</w:t>
      </w:r>
    </w:p>
    <w:p w14:paraId="74C517FF"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A. Sakowicz</w:t>
      </w:r>
      <w:r w:rsidRPr="00E77AC9">
        <w:rPr>
          <w:sz w:val="22"/>
          <w:szCs w:val="22"/>
        </w:rPr>
        <w:t>)</w:t>
      </w:r>
      <w:r w:rsidRPr="00E77AC9">
        <w:rPr>
          <w:b/>
          <w:bCs/>
          <w:sz w:val="22"/>
          <w:szCs w:val="22"/>
        </w:rPr>
        <w:t xml:space="preserve"> </w:t>
      </w:r>
      <w:r w:rsidRPr="00E77AC9">
        <w:rPr>
          <w:sz w:val="22"/>
          <w:szCs w:val="22"/>
        </w:rPr>
        <w:t xml:space="preserve">[w:] </w:t>
      </w:r>
      <w:hyperlink r:id="rId9" w:tgtFrame="_top" w:history="1">
        <w:r w:rsidRPr="00E77AC9">
          <w:rPr>
            <w:rStyle w:val="Hipercze"/>
            <w:color w:val="000000"/>
            <w:sz w:val="22"/>
            <w:szCs w:val="22"/>
          </w:rPr>
          <w:t>Hominum causa omne ius constitutum sit</w:t>
        </w:r>
      </w:hyperlink>
      <w:r w:rsidRPr="00E77AC9">
        <w:rPr>
          <w:sz w:val="22"/>
          <w:szCs w:val="22"/>
        </w:rPr>
        <w:t xml:space="preserve"> : księga jubileuszowa Profesora Piotra Hofmańskiego. Warszawa, Wolters Kluwer, 2024</w:t>
      </w:r>
    </w:p>
    <w:p w14:paraId="483683C1"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C. Kulesza</w:t>
      </w:r>
      <w:r w:rsidRPr="00E77AC9">
        <w:rPr>
          <w:sz w:val="22"/>
          <w:szCs w:val="22"/>
        </w:rPr>
        <w:t xml:space="preserve">) [w:] </w:t>
      </w:r>
      <w:hyperlink r:id="rId10" w:tgtFrame="_top" w:history="1">
        <w:r w:rsidRPr="00E77AC9">
          <w:rPr>
            <w:rStyle w:val="Hipercze"/>
            <w:color w:val="000000"/>
            <w:sz w:val="22"/>
            <w:szCs w:val="22"/>
          </w:rPr>
          <w:t>Hominum causa omne ius constitutum sit</w:t>
        </w:r>
      </w:hyperlink>
      <w:r w:rsidRPr="00E77AC9">
        <w:rPr>
          <w:sz w:val="22"/>
          <w:szCs w:val="22"/>
        </w:rPr>
        <w:t xml:space="preserve"> : księga jubileuszowa Profesora Piotra Hofmańskiego. Warszawa, Wolters Kluwer, 2024</w:t>
      </w:r>
    </w:p>
    <w:p w14:paraId="590EE61B" w14:textId="246FCDCF"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E. Guzik-Makaruk i inni</w:t>
      </w:r>
      <w:r w:rsidRPr="00E77AC9">
        <w:rPr>
          <w:sz w:val="22"/>
          <w:szCs w:val="22"/>
        </w:rPr>
        <w:t xml:space="preserve">) [w:] </w:t>
      </w:r>
      <w:hyperlink r:id="rId11" w:tgtFrame="_top" w:history="1">
        <w:r w:rsidRPr="00E77AC9">
          <w:rPr>
            <w:rStyle w:val="Hipercze"/>
            <w:color w:val="000000"/>
            <w:sz w:val="22"/>
            <w:szCs w:val="22"/>
          </w:rPr>
          <w:t>Hominum causa omne ius constitutum sit</w:t>
        </w:r>
      </w:hyperlink>
      <w:r w:rsidRPr="00E77AC9">
        <w:rPr>
          <w:sz w:val="22"/>
          <w:szCs w:val="22"/>
        </w:rPr>
        <w:t xml:space="preserve"> : księga jubileuszowa Profesora Piotra Hofmańskiego. Warszawa, Wolters Kluwer, 2024 (0,7071)</w:t>
      </w:r>
    </w:p>
    <w:p w14:paraId="2B9E90B9" w14:textId="77777777" w:rsidR="00E77AC9" w:rsidRPr="00E77AC9" w:rsidRDefault="00E77AC9" w:rsidP="00E77AC9">
      <w:pPr>
        <w:pStyle w:val="NormalnyWeb"/>
        <w:spacing w:before="0" w:beforeAutospacing="0" w:after="0"/>
        <w:jc w:val="both"/>
        <w:rPr>
          <w:sz w:val="22"/>
          <w:szCs w:val="22"/>
        </w:rPr>
      </w:pPr>
      <w:r w:rsidRPr="00E77AC9">
        <w:rPr>
          <w:b/>
          <w:bCs/>
          <w:sz w:val="22"/>
          <w:szCs w:val="22"/>
        </w:rPr>
        <w:t>A.Malarewicz-Jakubów</w:t>
      </w:r>
      <w:r w:rsidRPr="00E77AC9">
        <w:rPr>
          <w:sz w:val="22"/>
          <w:szCs w:val="22"/>
        </w:rPr>
        <w:t xml:space="preserve"> </w:t>
      </w:r>
      <w:r w:rsidRPr="00E77AC9">
        <w:rPr>
          <w:b/>
          <w:bCs/>
          <w:sz w:val="22"/>
          <w:szCs w:val="22"/>
        </w:rPr>
        <w:t xml:space="preserve">[red.] </w:t>
      </w:r>
      <w:r w:rsidRPr="00E77AC9">
        <w:rPr>
          <w:sz w:val="22"/>
          <w:szCs w:val="22"/>
        </w:rPr>
        <w:t>Zobowiązania w obrocie gospodarczym. Warszawa, Wolters Kluwer, 2024 (2025)</w:t>
      </w:r>
    </w:p>
    <w:p w14:paraId="7D22C6CB"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Rozdziały 2 (</w:t>
      </w:r>
      <w:r w:rsidRPr="00E77AC9">
        <w:rPr>
          <w:b/>
          <w:bCs/>
          <w:sz w:val="22"/>
          <w:szCs w:val="22"/>
        </w:rPr>
        <w:t>P. Brzozowski</w:t>
      </w:r>
      <w:r w:rsidRPr="00E77AC9">
        <w:rPr>
          <w:sz w:val="22"/>
          <w:szCs w:val="22"/>
        </w:rPr>
        <w:t>)</w:t>
      </w:r>
      <w:r w:rsidRPr="00E77AC9">
        <w:rPr>
          <w:b/>
          <w:bCs/>
          <w:sz w:val="22"/>
          <w:szCs w:val="22"/>
        </w:rPr>
        <w:t xml:space="preserve"> </w:t>
      </w:r>
      <w:r w:rsidRPr="00E77AC9">
        <w:rPr>
          <w:sz w:val="22"/>
          <w:szCs w:val="22"/>
        </w:rPr>
        <w:t>[w:] Zobowiązania w obrocie gospodarczym. Warszawa, Wolters Kluwer, 2024 (2025)</w:t>
      </w:r>
    </w:p>
    <w:p w14:paraId="3A3165CA"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A.Malarewicz-Jakubów</w:t>
      </w:r>
      <w:r w:rsidRPr="00E77AC9">
        <w:rPr>
          <w:sz w:val="22"/>
          <w:szCs w:val="22"/>
        </w:rPr>
        <w:t>)</w:t>
      </w:r>
      <w:r w:rsidRPr="00E77AC9">
        <w:rPr>
          <w:b/>
          <w:bCs/>
          <w:sz w:val="22"/>
          <w:szCs w:val="22"/>
        </w:rPr>
        <w:t xml:space="preserve"> </w:t>
      </w:r>
      <w:r w:rsidRPr="00E77AC9">
        <w:rPr>
          <w:sz w:val="22"/>
          <w:szCs w:val="22"/>
        </w:rPr>
        <w:t>[w:] Zobowiązania w obrocie gospodarczym. Warszawa, Wolters Kluwer, 2024 (2025)</w:t>
      </w:r>
    </w:p>
    <w:p w14:paraId="141ABC98"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Rozdziały 2 (</w:t>
      </w:r>
      <w:r w:rsidRPr="00E77AC9">
        <w:rPr>
          <w:b/>
          <w:bCs/>
          <w:sz w:val="22"/>
          <w:szCs w:val="22"/>
        </w:rPr>
        <w:t>J. Pawlikowska</w:t>
      </w:r>
      <w:r w:rsidRPr="00E77AC9">
        <w:rPr>
          <w:sz w:val="22"/>
          <w:szCs w:val="22"/>
        </w:rPr>
        <w:t>)</w:t>
      </w:r>
      <w:r w:rsidRPr="00E77AC9">
        <w:rPr>
          <w:b/>
          <w:bCs/>
          <w:sz w:val="22"/>
          <w:szCs w:val="22"/>
        </w:rPr>
        <w:t xml:space="preserve"> </w:t>
      </w:r>
      <w:r w:rsidRPr="00E77AC9">
        <w:rPr>
          <w:sz w:val="22"/>
          <w:szCs w:val="22"/>
        </w:rPr>
        <w:t>[w:] Zobowiązania w obrocie gospodarczym. Warszawa, Wolters Kluwer, 2024 (2025)</w:t>
      </w:r>
    </w:p>
    <w:p w14:paraId="60C1CE43"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Rozdziały 3 (</w:t>
      </w:r>
      <w:r w:rsidRPr="00E77AC9">
        <w:rPr>
          <w:b/>
          <w:bCs/>
          <w:sz w:val="22"/>
          <w:szCs w:val="22"/>
        </w:rPr>
        <w:t>R. Tanajewska</w:t>
      </w:r>
      <w:r w:rsidRPr="00E77AC9">
        <w:rPr>
          <w:sz w:val="22"/>
          <w:szCs w:val="22"/>
        </w:rPr>
        <w:t>)</w:t>
      </w:r>
      <w:r w:rsidRPr="00E77AC9">
        <w:rPr>
          <w:b/>
          <w:bCs/>
          <w:sz w:val="22"/>
          <w:szCs w:val="22"/>
        </w:rPr>
        <w:t xml:space="preserve"> </w:t>
      </w:r>
      <w:r w:rsidRPr="00E77AC9">
        <w:rPr>
          <w:sz w:val="22"/>
          <w:szCs w:val="22"/>
        </w:rPr>
        <w:t>[w:] Zobowiązania w obrocie gospodarczym. Warszawa, Wolters Kluwer, 2024 (2025)</w:t>
      </w:r>
    </w:p>
    <w:p w14:paraId="1840BF97" w14:textId="159290CF"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P. Czaplicki</w:t>
      </w:r>
      <w:r w:rsidRPr="00E77AC9">
        <w:rPr>
          <w:sz w:val="22"/>
          <w:szCs w:val="22"/>
        </w:rPr>
        <w:t>)</w:t>
      </w:r>
      <w:r w:rsidRPr="00E77AC9">
        <w:rPr>
          <w:b/>
          <w:bCs/>
          <w:sz w:val="22"/>
          <w:szCs w:val="22"/>
        </w:rPr>
        <w:t xml:space="preserve"> </w:t>
      </w:r>
      <w:r w:rsidRPr="00E77AC9">
        <w:rPr>
          <w:sz w:val="22"/>
          <w:szCs w:val="22"/>
        </w:rPr>
        <w:t>[w:] Zobowiązania w obrocie gospodarczym. Warszawa, Wolters Kluwer, 2024 (2025)</w:t>
      </w:r>
    </w:p>
    <w:p w14:paraId="00B3C985" w14:textId="0CFDF0FC" w:rsidR="00E77AC9" w:rsidRPr="00E77AC9" w:rsidRDefault="00E77AC9" w:rsidP="00E77AC9">
      <w:pPr>
        <w:pStyle w:val="NormalnyWeb"/>
        <w:spacing w:before="0" w:beforeAutospacing="0" w:after="0"/>
        <w:jc w:val="both"/>
        <w:rPr>
          <w:sz w:val="22"/>
          <w:szCs w:val="22"/>
        </w:rPr>
      </w:pPr>
      <w:r w:rsidRPr="00E77AC9">
        <w:rPr>
          <w:b/>
          <w:bCs/>
          <w:sz w:val="22"/>
          <w:szCs w:val="22"/>
        </w:rPr>
        <w:t>I.Wrońska i inni</w:t>
      </w:r>
      <w:r w:rsidRPr="00E77AC9">
        <w:rPr>
          <w:sz w:val="22"/>
          <w:szCs w:val="22"/>
        </w:rPr>
        <w:t xml:space="preserve">: </w:t>
      </w:r>
      <w:r w:rsidRPr="00E77AC9">
        <w:rPr>
          <w:b/>
          <w:bCs/>
          <w:sz w:val="22"/>
          <w:szCs w:val="22"/>
        </w:rPr>
        <w:t>[red.]</w:t>
      </w:r>
      <w:r w:rsidRPr="00E77AC9">
        <w:rPr>
          <w:sz w:val="22"/>
          <w:szCs w:val="22"/>
        </w:rPr>
        <w:t xml:space="preserve"> Prawo międzynarodowe w służbie ludzkości : księga Jubileuszowa Profesora Jerzego Menkesa. Warsza</w:t>
      </w:r>
      <w:r w:rsidRPr="00E77AC9">
        <w:rPr>
          <w:sz w:val="22"/>
          <w:szCs w:val="22"/>
        </w:rPr>
        <w:t>wa, Wydawnictwo C.H. Beck, 2024</w:t>
      </w:r>
    </w:p>
    <w:p w14:paraId="0702D18F" w14:textId="3488D72E"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T. Dubowski, I.Wrońska</w:t>
      </w:r>
      <w:r w:rsidRPr="00E77AC9">
        <w:rPr>
          <w:sz w:val="22"/>
          <w:szCs w:val="22"/>
        </w:rPr>
        <w:t>)</w:t>
      </w:r>
      <w:r w:rsidRPr="00E77AC9">
        <w:rPr>
          <w:b/>
          <w:bCs/>
          <w:sz w:val="22"/>
          <w:szCs w:val="22"/>
        </w:rPr>
        <w:t xml:space="preserve"> </w:t>
      </w:r>
      <w:r w:rsidRPr="00E77AC9">
        <w:rPr>
          <w:sz w:val="22"/>
          <w:szCs w:val="22"/>
        </w:rPr>
        <w:t>[w:] Prawo międzynarodowe w służbie ludzkości : księga Jubileuszowa Profesora Jerzego Menkesa. Warszawa, Wydawnictwo C.H. Beck, 2024</w:t>
      </w:r>
    </w:p>
    <w:p w14:paraId="48BDFB41" w14:textId="6EB23EC7"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 xml:space="preserve">A. Doliwa-Klepacka, </w:t>
      </w:r>
      <w:r w:rsidRPr="00E77AC9">
        <w:rPr>
          <w:sz w:val="22"/>
          <w:szCs w:val="22"/>
        </w:rPr>
        <w:t>M. Zdanowicz)</w:t>
      </w:r>
      <w:r w:rsidRPr="00E77AC9">
        <w:rPr>
          <w:b/>
          <w:bCs/>
          <w:sz w:val="22"/>
          <w:szCs w:val="22"/>
        </w:rPr>
        <w:t xml:space="preserve"> </w:t>
      </w:r>
      <w:r w:rsidRPr="00E77AC9">
        <w:rPr>
          <w:sz w:val="22"/>
          <w:szCs w:val="22"/>
        </w:rPr>
        <w:t>[w:] Prawo międzynarodowe w służbie ludzkości : księga Jubileuszowa Profesora Jerzego Menkesa. Warszawa, Wydawnictwo C.H. Beck, 2024</w:t>
      </w:r>
    </w:p>
    <w:p w14:paraId="7F1CC529" w14:textId="71865028"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I. Kraśnicka</w:t>
      </w:r>
      <w:r w:rsidRPr="00E77AC9">
        <w:rPr>
          <w:sz w:val="22"/>
          <w:szCs w:val="22"/>
        </w:rPr>
        <w:t>)</w:t>
      </w:r>
      <w:r w:rsidRPr="00E77AC9">
        <w:rPr>
          <w:b/>
          <w:bCs/>
          <w:sz w:val="22"/>
          <w:szCs w:val="22"/>
        </w:rPr>
        <w:t xml:space="preserve"> </w:t>
      </w:r>
      <w:r w:rsidRPr="00E77AC9">
        <w:rPr>
          <w:sz w:val="22"/>
          <w:szCs w:val="22"/>
        </w:rPr>
        <w:t>[w:] Prawo międzynarodowe publiczne : zarys systemu. Warsza</w:t>
      </w:r>
      <w:r w:rsidRPr="00E77AC9">
        <w:rPr>
          <w:sz w:val="22"/>
          <w:szCs w:val="22"/>
        </w:rPr>
        <w:t>wa, Wydawnictwo C.H. Beck, 2024</w:t>
      </w:r>
      <w:r w:rsidRPr="00E77AC9">
        <w:rPr>
          <w:sz w:val="22"/>
          <w:szCs w:val="22"/>
        </w:rPr>
        <w:t>Rozdział (</w:t>
      </w:r>
      <w:r w:rsidRPr="00E77AC9">
        <w:rPr>
          <w:b/>
          <w:bCs/>
          <w:sz w:val="22"/>
          <w:szCs w:val="22"/>
        </w:rPr>
        <w:t>T. Dubowski</w:t>
      </w:r>
      <w:r w:rsidRPr="00E77AC9">
        <w:rPr>
          <w:sz w:val="22"/>
          <w:szCs w:val="22"/>
        </w:rPr>
        <w:t>)</w:t>
      </w:r>
      <w:r w:rsidRPr="00E77AC9">
        <w:rPr>
          <w:b/>
          <w:bCs/>
          <w:sz w:val="22"/>
          <w:szCs w:val="22"/>
        </w:rPr>
        <w:t xml:space="preserve"> </w:t>
      </w:r>
      <w:r w:rsidRPr="00E77AC9">
        <w:rPr>
          <w:sz w:val="22"/>
          <w:szCs w:val="22"/>
        </w:rPr>
        <w:t>[w:] Prawo międzynarodowe publiczne : zarys systemu. Warsza</w:t>
      </w:r>
      <w:r w:rsidRPr="00E77AC9">
        <w:rPr>
          <w:sz w:val="22"/>
          <w:szCs w:val="22"/>
        </w:rPr>
        <w:t>wa, Wydawnictwo C.H. Beck, 2024</w:t>
      </w:r>
    </w:p>
    <w:p w14:paraId="2D2096C1" w14:textId="0264A2BC"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I. Wrońska</w:t>
      </w:r>
      <w:r w:rsidRPr="00E77AC9">
        <w:rPr>
          <w:sz w:val="22"/>
          <w:szCs w:val="22"/>
        </w:rPr>
        <w:t>)</w:t>
      </w:r>
      <w:r w:rsidRPr="00E77AC9">
        <w:rPr>
          <w:b/>
          <w:bCs/>
          <w:sz w:val="22"/>
          <w:szCs w:val="22"/>
        </w:rPr>
        <w:t xml:space="preserve"> </w:t>
      </w:r>
      <w:r w:rsidRPr="00E77AC9">
        <w:rPr>
          <w:sz w:val="22"/>
          <w:szCs w:val="22"/>
        </w:rPr>
        <w:t>[w:] Prawo międzynarodowe publiczne : zarys systemu. Warszawa, Wydawnictwo C.H. Beck, 2024</w:t>
      </w:r>
    </w:p>
    <w:p w14:paraId="141E9C9F" w14:textId="756B36C2"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M. Zdanowicz</w:t>
      </w:r>
      <w:r w:rsidRPr="00E77AC9">
        <w:rPr>
          <w:sz w:val="22"/>
          <w:szCs w:val="22"/>
        </w:rPr>
        <w:t>)</w:t>
      </w:r>
      <w:r w:rsidRPr="00E77AC9">
        <w:rPr>
          <w:b/>
          <w:bCs/>
          <w:sz w:val="22"/>
          <w:szCs w:val="22"/>
        </w:rPr>
        <w:t xml:space="preserve"> </w:t>
      </w:r>
      <w:r w:rsidRPr="00E77AC9">
        <w:rPr>
          <w:sz w:val="22"/>
          <w:szCs w:val="22"/>
        </w:rPr>
        <w:t>[w:] Prawo międzynarodowe publiczne : zarys systemu. Warszawa, Wydawnictwo C.H. Beck, 2024</w:t>
      </w:r>
    </w:p>
    <w:p w14:paraId="17504D0D" w14:textId="77777777" w:rsidR="00E77AC9" w:rsidRPr="00E77AC9" w:rsidRDefault="00E77AC9" w:rsidP="00E77AC9">
      <w:pPr>
        <w:pStyle w:val="NormalnyWeb"/>
        <w:spacing w:before="0" w:beforeAutospacing="0" w:after="0"/>
        <w:jc w:val="both"/>
        <w:rPr>
          <w:sz w:val="22"/>
          <w:szCs w:val="22"/>
        </w:rPr>
      </w:pPr>
      <w:r w:rsidRPr="00E77AC9">
        <w:rPr>
          <w:sz w:val="22"/>
          <w:szCs w:val="22"/>
        </w:rPr>
        <w:lastRenderedPageBreak/>
        <w:t>Rozdział (</w:t>
      </w:r>
      <w:r w:rsidRPr="00E77AC9">
        <w:rPr>
          <w:b/>
          <w:bCs/>
          <w:sz w:val="22"/>
          <w:szCs w:val="22"/>
        </w:rPr>
        <w:t>W. Witoszko</w:t>
      </w:r>
      <w:r w:rsidRPr="00E77AC9">
        <w:rPr>
          <w:sz w:val="22"/>
          <w:szCs w:val="22"/>
        </w:rPr>
        <w:t>)</w:t>
      </w:r>
      <w:r w:rsidRPr="00E77AC9">
        <w:rPr>
          <w:b/>
          <w:bCs/>
          <w:sz w:val="22"/>
          <w:szCs w:val="22"/>
        </w:rPr>
        <w:t xml:space="preserve"> </w:t>
      </w:r>
      <w:r w:rsidRPr="00E77AC9">
        <w:rPr>
          <w:sz w:val="22"/>
          <w:szCs w:val="22"/>
        </w:rPr>
        <w:t xml:space="preserve">[w:] </w:t>
      </w:r>
      <w:hyperlink r:id="rId12" w:tgtFrame="_top" w:history="1">
        <w:r w:rsidRPr="00E77AC9">
          <w:rPr>
            <w:rStyle w:val="Hipercze"/>
            <w:color w:val="000000"/>
            <w:sz w:val="22"/>
            <w:szCs w:val="22"/>
          </w:rPr>
          <w:t>O tempora! O mores!</w:t>
        </w:r>
      </w:hyperlink>
      <w:r w:rsidRPr="00E77AC9">
        <w:rPr>
          <w:sz w:val="22"/>
          <w:szCs w:val="22"/>
        </w:rPr>
        <w:t xml:space="preserve"> : o czasie pracy i o czasie zmian : księga jubileuszowa prof. Krzysztofa Rączki. Warszawa, Wolters Kluwer, 2024</w:t>
      </w:r>
    </w:p>
    <w:p w14:paraId="5193B59B" w14:textId="28405E8F"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 xml:space="preserve">J. Radwanowicz-Wanczewska </w:t>
      </w:r>
      <w:r w:rsidRPr="00E77AC9">
        <w:rPr>
          <w:sz w:val="22"/>
          <w:szCs w:val="22"/>
        </w:rPr>
        <w:t>i inni)</w:t>
      </w:r>
      <w:r w:rsidRPr="00E77AC9">
        <w:rPr>
          <w:b/>
          <w:bCs/>
          <w:sz w:val="22"/>
          <w:szCs w:val="22"/>
        </w:rPr>
        <w:t xml:space="preserve"> </w:t>
      </w:r>
      <w:r w:rsidRPr="00E77AC9">
        <w:rPr>
          <w:sz w:val="22"/>
          <w:szCs w:val="22"/>
        </w:rPr>
        <w:t xml:space="preserve">[w:] </w:t>
      </w:r>
      <w:hyperlink r:id="rId13" w:tgtFrame="_top" w:history="1">
        <w:r w:rsidRPr="00E77AC9">
          <w:rPr>
            <w:rStyle w:val="Hipercze"/>
            <w:color w:val="000000"/>
            <w:sz w:val="22"/>
            <w:szCs w:val="22"/>
          </w:rPr>
          <w:t>Zdolność administracyjna państwa członkowskiego i kandydata do Unii Europejskiej</w:t>
        </w:r>
      </w:hyperlink>
      <w:r w:rsidRPr="00E77AC9">
        <w:rPr>
          <w:sz w:val="22"/>
          <w:szCs w:val="22"/>
        </w:rPr>
        <w:t xml:space="preserve"> : pojęcie, przejawy i determinanty. Kraków, Wydawnictwo Uniwersytetu Jagiellońskiego, 2024 (0,5774)</w:t>
      </w:r>
    </w:p>
    <w:p w14:paraId="2AAADD77" w14:textId="77777777" w:rsidR="00E77AC9" w:rsidRPr="00E77AC9" w:rsidRDefault="00E77AC9" w:rsidP="00E77AC9">
      <w:pPr>
        <w:pStyle w:val="NormalnyWeb"/>
        <w:spacing w:before="0" w:beforeAutospacing="0" w:after="240"/>
        <w:jc w:val="both"/>
        <w:rPr>
          <w:sz w:val="22"/>
          <w:szCs w:val="22"/>
        </w:rPr>
      </w:pPr>
      <w:r w:rsidRPr="00E77AC9">
        <w:rPr>
          <w:sz w:val="22"/>
          <w:szCs w:val="22"/>
        </w:rPr>
        <w:t>Rozdział (</w:t>
      </w:r>
      <w:r w:rsidRPr="00E77AC9">
        <w:rPr>
          <w:b/>
          <w:bCs/>
          <w:sz w:val="22"/>
          <w:szCs w:val="22"/>
        </w:rPr>
        <w:t>M. Wenclik</w:t>
      </w:r>
      <w:r w:rsidRPr="00E77AC9">
        <w:rPr>
          <w:sz w:val="22"/>
          <w:szCs w:val="22"/>
        </w:rPr>
        <w:t xml:space="preserve">) [w:] </w:t>
      </w:r>
      <w:hyperlink r:id="rId14" w:tgtFrame="_top" w:history="1">
        <w:r w:rsidRPr="00E77AC9">
          <w:rPr>
            <w:rStyle w:val="Hipercze"/>
            <w:color w:val="000000"/>
            <w:sz w:val="22"/>
            <w:szCs w:val="22"/>
          </w:rPr>
          <w:t>Gra o regiony 1998 i 2002</w:t>
        </w:r>
      </w:hyperlink>
      <w:r w:rsidRPr="00E77AC9">
        <w:rPr>
          <w:sz w:val="22"/>
          <w:szCs w:val="22"/>
        </w:rPr>
        <w:t xml:space="preserve"> : wybory do sejmików województw w Polsce. Wrocław, Wydawnictwo Uniwersytetu Wrocławskiego, 2024</w:t>
      </w:r>
    </w:p>
    <w:p w14:paraId="77FEF61E"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C. Kulesza</w:t>
      </w:r>
      <w:r w:rsidRPr="00E77AC9">
        <w:rPr>
          <w:sz w:val="22"/>
          <w:szCs w:val="22"/>
        </w:rPr>
        <w:t>) [w:] Konwencja o zapobieganiu i zwalczaniu przemocy wobec kobiet i przemocy domowej : komentarz. Warszawa, Wolters Kluwer, 2024</w:t>
      </w:r>
    </w:p>
    <w:p w14:paraId="0B34DF94"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Rozdziały 2 (</w:t>
      </w:r>
      <w:r w:rsidRPr="00E77AC9">
        <w:rPr>
          <w:b/>
          <w:bCs/>
          <w:sz w:val="22"/>
          <w:szCs w:val="22"/>
        </w:rPr>
        <w:t>C. Kulesza, obcy</w:t>
      </w:r>
      <w:r w:rsidRPr="00E77AC9">
        <w:rPr>
          <w:sz w:val="22"/>
          <w:szCs w:val="22"/>
        </w:rPr>
        <w:t>) [w:] Konwencja o zapobieganiu i zwalczaniu przemocy wobec kobiet i przemocy domowej : komentarz. Warszawa, Wolters Kluwer, 2024 (0,7071)</w:t>
      </w:r>
    </w:p>
    <w:p w14:paraId="0671DBDA"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Rozdziały 19 (</w:t>
      </w:r>
      <w:r w:rsidRPr="00E77AC9">
        <w:rPr>
          <w:b/>
          <w:bCs/>
          <w:sz w:val="22"/>
          <w:szCs w:val="22"/>
        </w:rPr>
        <w:t>O. Skorulska</w:t>
      </w:r>
      <w:r w:rsidRPr="00E77AC9">
        <w:rPr>
          <w:sz w:val="22"/>
          <w:szCs w:val="22"/>
        </w:rPr>
        <w:t>) [w:] Konwencja o zapobieganiu i zwalczaniu przemocy wobec kobiet i przemocy domowej : komentarz. Warszawa, Wolters Kluwer, 2024</w:t>
      </w:r>
    </w:p>
    <w:p w14:paraId="3C3633CD" w14:textId="48786865"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R. Dowgier</w:t>
      </w:r>
      <w:r w:rsidRPr="00E77AC9">
        <w:rPr>
          <w:sz w:val="22"/>
          <w:szCs w:val="22"/>
        </w:rPr>
        <w:t xml:space="preserve">) [w:] </w:t>
      </w:r>
      <w:hyperlink r:id="rId15" w:tgtFrame="_top" w:history="1">
        <w:r w:rsidRPr="00E77AC9">
          <w:rPr>
            <w:rStyle w:val="Hipercze"/>
            <w:color w:val="000000"/>
            <w:sz w:val="22"/>
            <w:szCs w:val="22"/>
          </w:rPr>
          <w:t>Współczesne wyzwania prawa podatkowego</w:t>
        </w:r>
      </w:hyperlink>
      <w:r w:rsidRPr="00E77AC9">
        <w:rPr>
          <w:sz w:val="22"/>
          <w:szCs w:val="22"/>
        </w:rPr>
        <w:t xml:space="preserve"> : księga jubileuszowa dedykowana Profesorowi Włodzimierzowi Nykielowi. Tom 1. Łódź, Wydawnictwo Uniwersytetu Łódzkiego, 2024</w:t>
      </w:r>
    </w:p>
    <w:p w14:paraId="066E0A1B"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P. Pietrasz</w:t>
      </w:r>
      <w:r w:rsidRPr="00E77AC9">
        <w:rPr>
          <w:sz w:val="22"/>
          <w:szCs w:val="22"/>
        </w:rPr>
        <w:t xml:space="preserve">) [w:] </w:t>
      </w:r>
      <w:hyperlink r:id="rId16" w:tgtFrame="_top" w:history="1">
        <w:r w:rsidRPr="00E77AC9">
          <w:rPr>
            <w:rStyle w:val="Hipercze"/>
            <w:color w:val="000000"/>
            <w:sz w:val="22"/>
            <w:szCs w:val="22"/>
          </w:rPr>
          <w:t>Współczesne wyzwania prawa podatkowego</w:t>
        </w:r>
      </w:hyperlink>
      <w:r w:rsidRPr="00E77AC9">
        <w:rPr>
          <w:sz w:val="22"/>
          <w:szCs w:val="22"/>
        </w:rPr>
        <w:t xml:space="preserve"> : księga jubileuszowa dedykowana Profesorowi Włodzimierzowi Nykielowi. Tom 1. Łódź, Wydawnictwo Uniwersytetu Łódzkiego, 2024</w:t>
      </w:r>
    </w:p>
    <w:p w14:paraId="46865DFD"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M. Popławski, K. Teszner</w:t>
      </w:r>
      <w:r w:rsidRPr="00E77AC9">
        <w:rPr>
          <w:sz w:val="22"/>
          <w:szCs w:val="22"/>
        </w:rPr>
        <w:t xml:space="preserve">) [w:] </w:t>
      </w:r>
      <w:hyperlink r:id="rId17" w:tgtFrame="_top" w:history="1">
        <w:r w:rsidRPr="00E77AC9">
          <w:rPr>
            <w:rStyle w:val="Hipercze"/>
            <w:color w:val="000000"/>
            <w:sz w:val="22"/>
            <w:szCs w:val="22"/>
          </w:rPr>
          <w:t>Współczesne wyzwania prawa podatkowego</w:t>
        </w:r>
      </w:hyperlink>
      <w:r w:rsidRPr="00E77AC9">
        <w:rPr>
          <w:sz w:val="22"/>
          <w:szCs w:val="22"/>
        </w:rPr>
        <w:t xml:space="preserve"> : księga jubileuszowa dedykowana Profesorowi Włodzimierzowi Nykielowi. Tom 1. Łódź, Wydawnictwo Uniwersytetu Łódzkiego, 2024</w:t>
      </w:r>
    </w:p>
    <w:p w14:paraId="2BD084E2" w14:textId="77777777" w:rsidR="00E77AC9" w:rsidRPr="00E77AC9" w:rsidRDefault="00E77AC9" w:rsidP="00E77AC9">
      <w:pPr>
        <w:pStyle w:val="NormalnyWeb"/>
        <w:spacing w:before="0" w:beforeAutospacing="0" w:after="0"/>
        <w:jc w:val="both"/>
        <w:rPr>
          <w:sz w:val="22"/>
          <w:szCs w:val="22"/>
        </w:rPr>
      </w:pPr>
      <w:r w:rsidRPr="00E77AC9">
        <w:rPr>
          <w:sz w:val="22"/>
          <w:szCs w:val="22"/>
        </w:rPr>
        <w:t>Rozdział (</w:t>
      </w:r>
      <w:r w:rsidRPr="00E77AC9">
        <w:rPr>
          <w:b/>
          <w:bCs/>
          <w:sz w:val="22"/>
          <w:szCs w:val="22"/>
        </w:rPr>
        <w:t>L. Etel, inni</w:t>
      </w:r>
      <w:r w:rsidRPr="00E77AC9">
        <w:rPr>
          <w:sz w:val="22"/>
          <w:szCs w:val="22"/>
        </w:rPr>
        <w:t xml:space="preserve">) [w:] </w:t>
      </w:r>
      <w:hyperlink r:id="rId18" w:tgtFrame="_top" w:history="1">
        <w:r w:rsidRPr="00E77AC9">
          <w:rPr>
            <w:rStyle w:val="Hipercze"/>
            <w:color w:val="000000"/>
            <w:sz w:val="22"/>
            <w:szCs w:val="22"/>
          </w:rPr>
          <w:t>Współczesne wyzwania prawa podatkowego</w:t>
        </w:r>
      </w:hyperlink>
      <w:r w:rsidRPr="00E77AC9">
        <w:rPr>
          <w:sz w:val="22"/>
          <w:szCs w:val="22"/>
        </w:rPr>
        <w:t xml:space="preserve"> : księga jubileuszowa dedykowana Profesorowi Włodzimierzowi Nykielowi. Tom 1. Łódź, Wydawnictwo Uniwersytetu Łódzkiego, 2024 (0,7071)</w:t>
      </w:r>
    </w:p>
    <w:p w14:paraId="7986A0FF" w14:textId="77777777" w:rsidR="00E77AC9" w:rsidRPr="00E77AC9" w:rsidRDefault="00E77AC9" w:rsidP="00E77AC9">
      <w:pPr>
        <w:pStyle w:val="NormalnyWeb"/>
        <w:spacing w:before="0" w:beforeAutospacing="0" w:after="0"/>
        <w:jc w:val="both"/>
        <w:rPr>
          <w:sz w:val="22"/>
          <w:szCs w:val="22"/>
        </w:rPr>
      </w:pPr>
    </w:p>
    <w:p w14:paraId="3CDB611B" w14:textId="77777777" w:rsidR="00E77AC9" w:rsidRPr="00E77AC9" w:rsidRDefault="00E77AC9" w:rsidP="005C372F">
      <w:pPr>
        <w:pStyle w:val="NormalnyWeb"/>
        <w:spacing w:before="0" w:beforeAutospacing="0" w:after="0"/>
        <w:jc w:val="center"/>
        <w:rPr>
          <w:sz w:val="22"/>
          <w:szCs w:val="22"/>
        </w:rPr>
      </w:pPr>
      <w:r w:rsidRPr="00E77AC9">
        <w:rPr>
          <w:b/>
          <w:bCs/>
          <w:sz w:val="22"/>
          <w:szCs w:val="22"/>
        </w:rPr>
        <w:t>Artykuły w czaso</w:t>
      </w:r>
      <w:bookmarkStart w:id="0" w:name="_GoBack"/>
      <w:bookmarkEnd w:id="0"/>
      <w:r w:rsidRPr="00E77AC9">
        <w:rPr>
          <w:b/>
          <w:bCs/>
          <w:sz w:val="22"/>
          <w:szCs w:val="22"/>
        </w:rPr>
        <w:t>pismach z listy MNiSW</w:t>
      </w:r>
    </w:p>
    <w:p w14:paraId="4729160F" w14:textId="77777777" w:rsidR="00E77AC9" w:rsidRPr="00E77AC9" w:rsidRDefault="00E77AC9" w:rsidP="00E77AC9">
      <w:pPr>
        <w:pStyle w:val="NormalnyWeb"/>
        <w:spacing w:before="0" w:beforeAutospacing="0" w:after="0"/>
        <w:jc w:val="both"/>
        <w:rPr>
          <w:sz w:val="22"/>
          <w:szCs w:val="22"/>
        </w:rPr>
      </w:pPr>
      <w:r w:rsidRPr="00E77AC9">
        <w:rPr>
          <w:b/>
          <w:bCs/>
          <w:sz w:val="22"/>
          <w:szCs w:val="22"/>
          <w:u w:val="single"/>
          <w:shd w:val="clear" w:color="auto" w:fill="FFFFFF"/>
        </w:rPr>
        <w:t>70 punktów</w:t>
      </w:r>
    </w:p>
    <w:p w14:paraId="0E4021B5" w14:textId="77777777" w:rsidR="00E77AC9" w:rsidRPr="00E77AC9" w:rsidRDefault="00E77AC9" w:rsidP="00E77AC9">
      <w:pPr>
        <w:pStyle w:val="NormalnyWeb"/>
        <w:numPr>
          <w:ilvl w:val="0"/>
          <w:numId w:val="49"/>
        </w:numPr>
        <w:spacing w:before="0" w:beforeAutospacing="0" w:after="0" w:afterAutospacing="0"/>
        <w:jc w:val="both"/>
        <w:rPr>
          <w:sz w:val="22"/>
          <w:szCs w:val="22"/>
        </w:rPr>
      </w:pPr>
      <w:r w:rsidRPr="00E77AC9">
        <w:rPr>
          <w:b/>
          <w:bCs/>
          <w:sz w:val="22"/>
          <w:szCs w:val="22"/>
        </w:rPr>
        <w:t xml:space="preserve">P. Woltanowski </w:t>
      </w:r>
      <w:r w:rsidRPr="00E77AC9">
        <w:rPr>
          <w:i/>
          <w:iCs/>
          <w:sz w:val="22"/>
          <w:szCs w:val="22"/>
        </w:rPr>
        <w:t>(Dyskurs Prawniczy i Administracyjny)</w:t>
      </w:r>
    </w:p>
    <w:p w14:paraId="4D59D194" w14:textId="77777777" w:rsidR="00E77AC9" w:rsidRPr="00E77AC9" w:rsidRDefault="00E77AC9" w:rsidP="00E77AC9">
      <w:pPr>
        <w:pStyle w:val="NormalnyWeb"/>
        <w:numPr>
          <w:ilvl w:val="0"/>
          <w:numId w:val="49"/>
        </w:numPr>
        <w:spacing w:before="0" w:beforeAutospacing="0" w:after="0" w:afterAutospacing="0"/>
        <w:jc w:val="both"/>
        <w:rPr>
          <w:sz w:val="22"/>
          <w:szCs w:val="22"/>
        </w:rPr>
      </w:pPr>
      <w:r w:rsidRPr="00E77AC9">
        <w:rPr>
          <w:b/>
          <w:bCs/>
          <w:sz w:val="22"/>
          <w:szCs w:val="22"/>
        </w:rPr>
        <w:t xml:space="preserve">P. Brzozowski </w:t>
      </w:r>
      <w:r w:rsidRPr="00E77AC9">
        <w:rPr>
          <w:i/>
          <w:iCs/>
          <w:sz w:val="22"/>
          <w:szCs w:val="22"/>
        </w:rPr>
        <w:t>(Dyskurs Prawniczy i Administracyjny)</w:t>
      </w:r>
    </w:p>
    <w:p w14:paraId="09C9F6C8" w14:textId="77777777" w:rsidR="00E77AC9" w:rsidRPr="00E77AC9" w:rsidRDefault="00E77AC9" w:rsidP="00E77AC9">
      <w:pPr>
        <w:pStyle w:val="NormalnyWeb"/>
        <w:numPr>
          <w:ilvl w:val="0"/>
          <w:numId w:val="49"/>
        </w:numPr>
        <w:spacing w:before="0" w:beforeAutospacing="0" w:after="0" w:afterAutospacing="0"/>
        <w:jc w:val="both"/>
        <w:rPr>
          <w:sz w:val="22"/>
          <w:szCs w:val="22"/>
        </w:rPr>
      </w:pPr>
      <w:r w:rsidRPr="00E77AC9">
        <w:rPr>
          <w:b/>
          <w:bCs/>
          <w:sz w:val="22"/>
          <w:szCs w:val="22"/>
        </w:rPr>
        <w:t xml:space="preserve">J. Omeljaniuk </w:t>
      </w:r>
      <w:r w:rsidRPr="00E77AC9">
        <w:rPr>
          <w:i/>
          <w:iCs/>
          <w:sz w:val="22"/>
          <w:szCs w:val="22"/>
        </w:rPr>
        <w:t>(Studia Prawnoustrojowe)</w:t>
      </w:r>
    </w:p>
    <w:p w14:paraId="240D0C3B" w14:textId="77777777" w:rsidR="00E77AC9" w:rsidRPr="00E77AC9" w:rsidRDefault="00E77AC9" w:rsidP="00E77AC9">
      <w:pPr>
        <w:pStyle w:val="NormalnyWeb"/>
        <w:numPr>
          <w:ilvl w:val="0"/>
          <w:numId w:val="49"/>
        </w:numPr>
        <w:spacing w:before="0" w:beforeAutospacing="0" w:after="0" w:afterAutospacing="0"/>
        <w:jc w:val="both"/>
        <w:rPr>
          <w:sz w:val="22"/>
          <w:szCs w:val="22"/>
        </w:rPr>
      </w:pPr>
      <w:r w:rsidRPr="00E77AC9">
        <w:rPr>
          <w:b/>
          <w:bCs/>
          <w:sz w:val="22"/>
          <w:szCs w:val="22"/>
        </w:rPr>
        <w:t xml:space="preserve">K. Teszner </w:t>
      </w:r>
      <w:r w:rsidRPr="00E77AC9">
        <w:rPr>
          <w:i/>
          <w:iCs/>
          <w:sz w:val="22"/>
          <w:szCs w:val="22"/>
        </w:rPr>
        <w:t>(Studia Prawnoustrojowe) (0,7071)</w:t>
      </w:r>
    </w:p>
    <w:p w14:paraId="239B0868" w14:textId="77777777" w:rsidR="00E77AC9" w:rsidRPr="00E77AC9" w:rsidRDefault="00E77AC9" w:rsidP="00E77AC9">
      <w:pPr>
        <w:pStyle w:val="NormalnyWeb"/>
        <w:numPr>
          <w:ilvl w:val="0"/>
          <w:numId w:val="49"/>
        </w:numPr>
        <w:spacing w:before="0" w:beforeAutospacing="0" w:after="0" w:afterAutospacing="0"/>
        <w:jc w:val="both"/>
        <w:rPr>
          <w:sz w:val="22"/>
          <w:szCs w:val="22"/>
        </w:rPr>
      </w:pPr>
      <w:r w:rsidRPr="00E77AC9">
        <w:rPr>
          <w:b/>
          <w:bCs/>
          <w:sz w:val="22"/>
          <w:szCs w:val="22"/>
        </w:rPr>
        <w:t xml:space="preserve">Ł. Presnarowicz </w:t>
      </w:r>
      <w:r w:rsidRPr="00E77AC9">
        <w:rPr>
          <w:i/>
          <w:iCs/>
          <w:sz w:val="22"/>
          <w:szCs w:val="22"/>
        </w:rPr>
        <w:t>(Studia Prawnoustrojowe)</w:t>
      </w:r>
    </w:p>
    <w:p w14:paraId="0D9E3083" w14:textId="77777777" w:rsidR="00E77AC9" w:rsidRPr="00E77AC9" w:rsidRDefault="00E77AC9" w:rsidP="00E77AC9">
      <w:pPr>
        <w:pStyle w:val="NormalnyWeb"/>
        <w:numPr>
          <w:ilvl w:val="0"/>
          <w:numId w:val="49"/>
        </w:numPr>
        <w:spacing w:before="0" w:beforeAutospacing="0" w:after="0" w:afterAutospacing="0"/>
        <w:jc w:val="both"/>
        <w:rPr>
          <w:sz w:val="22"/>
          <w:szCs w:val="22"/>
        </w:rPr>
      </w:pPr>
      <w:r w:rsidRPr="00E77AC9">
        <w:rPr>
          <w:b/>
          <w:bCs/>
          <w:sz w:val="22"/>
          <w:szCs w:val="22"/>
        </w:rPr>
        <w:t xml:space="preserve">U. Zawadzka-Pąk </w:t>
      </w:r>
      <w:r w:rsidRPr="00E77AC9">
        <w:rPr>
          <w:i/>
          <w:iCs/>
          <w:sz w:val="22"/>
          <w:szCs w:val="22"/>
        </w:rPr>
        <w:t>(Studia Prawnoustrojowe)</w:t>
      </w:r>
    </w:p>
    <w:p w14:paraId="08B7C3F2" w14:textId="77777777" w:rsidR="00E77AC9" w:rsidRPr="00E77AC9" w:rsidRDefault="00E77AC9" w:rsidP="00E77AC9">
      <w:pPr>
        <w:pStyle w:val="NormalnyWeb"/>
        <w:spacing w:before="0" w:beforeAutospacing="0" w:after="0"/>
        <w:jc w:val="both"/>
        <w:rPr>
          <w:sz w:val="22"/>
          <w:szCs w:val="22"/>
        </w:rPr>
      </w:pPr>
      <w:r w:rsidRPr="00E77AC9">
        <w:rPr>
          <w:b/>
          <w:bCs/>
          <w:sz w:val="22"/>
          <w:szCs w:val="22"/>
          <w:u w:val="single"/>
          <w:shd w:val="clear" w:color="auto" w:fill="FFFFFF"/>
        </w:rPr>
        <w:t>40 punktów</w:t>
      </w:r>
    </w:p>
    <w:p w14:paraId="0CE4D0CA" w14:textId="77777777" w:rsidR="00E77AC9" w:rsidRPr="00E77AC9" w:rsidRDefault="00E77AC9" w:rsidP="00E77AC9">
      <w:pPr>
        <w:pStyle w:val="NormalnyWeb"/>
        <w:numPr>
          <w:ilvl w:val="0"/>
          <w:numId w:val="50"/>
        </w:numPr>
        <w:spacing w:before="0" w:beforeAutospacing="0" w:after="0" w:afterAutospacing="0"/>
        <w:jc w:val="both"/>
        <w:rPr>
          <w:sz w:val="22"/>
          <w:szCs w:val="22"/>
        </w:rPr>
      </w:pPr>
      <w:r w:rsidRPr="00E77AC9">
        <w:rPr>
          <w:b/>
          <w:bCs/>
          <w:sz w:val="22"/>
          <w:szCs w:val="22"/>
        </w:rPr>
        <w:t>E. Czech</w:t>
      </w:r>
      <w:r w:rsidRPr="00E77AC9">
        <w:rPr>
          <w:i/>
          <w:iCs/>
          <w:sz w:val="22"/>
          <w:szCs w:val="22"/>
        </w:rPr>
        <w:t xml:space="preserve"> (Prawne Problemy Górnictwa i Ochrony Środowiska) (0,7071)</w:t>
      </w:r>
    </w:p>
    <w:p w14:paraId="265DAFD7" w14:textId="421352BF" w:rsidR="00FD17EC" w:rsidRPr="00E77AC9" w:rsidRDefault="00E77AC9" w:rsidP="00E77AC9">
      <w:pPr>
        <w:pStyle w:val="NormalnyWeb"/>
        <w:numPr>
          <w:ilvl w:val="0"/>
          <w:numId w:val="50"/>
        </w:numPr>
        <w:spacing w:before="0" w:beforeAutospacing="0" w:after="0" w:afterAutospacing="0"/>
        <w:jc w:val="both"/>
        <w:rPr>
          <w:sz w:val="22"/>
          <w:szCs w:val="22"/>
        </w:rPr>
      </w:pPr>
      <w:r w:rsidRPr="00E77AC9">
        <w:rPr>
          <w:b/>
          <w:bCs/>
          <w:sz w:val="22"/>
          <w:szCs w:val="22"/>
        </w:rPr>
        <w:t xml:space="preserve">Ł. Presnarowicz </w:t>
      </w:r>
      <w:r w:rsidRPr="00E77AC9">
        <w:rPr>
          <w:i/>
          <w:iCs/>
          <w:sz w:val="22"/>
          <w:szCs w:val="22"/>
        </w:rPr>
        <w:t>(Finanse Komunalne)</w:t>
      </w:r>
    </w:p>
    <w:sectPr w:rsidR="00FD17EC" w:rsidRPr="00E77AC9" w:rsidSect="00230C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34F3E" w14:textId="77777777" w:rsidR="00397711" w:rsidRDefault="00397711" w:rsidP="007B5C82">
      <w:r>
        <w:separator/>
      </w:r>
    </w:p>
  </w:endnote>
  <w:endnote w:type="continuationSeparator" w:id="0">
    <w:p w14:paraId="17542905" w14:textId="77777777" w:rsidR="00397711" w:rsidRDefault="00397711" w:rsidP="007B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DF291" w14:textId="77777777" w:rsidR="00397711" w:rsidRDefault="00397711" w:rsidP="007B5C82">
      <w:r>
        <w:separator/>
      </w:r>
    </w:p>
  </w:footnote>
  <w:footnote w:type="continuationSeparator" w:id="0">
    <w:p w14:paraId="51740B98" w14:textId="77777777" w:rsidR="00397711" w:rsidRDefault="00397711" w:rsidP="007B5C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226"/>
    <w:multiLevelType w:val="multilevel"/>
    <w:tmpl w:val="157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16BA9"/>
    <w:multiLevelType w:val="multilevel"/>
    <w:tmpl w:val="0A2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00E0D"/>
    <w:multiLevelType w:val="hybridMultilevel"/>
    <w:tmpl w:val="B980FD5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680187"/>
    <w:multiLevelType w:val="multilevel"/>
    <w:tmpl w:val="A96C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505E0"/>
    <w:multiLevelType w:val="hybridMultilevel"/>
    <w:tmpl w:val="3CAC0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171ECE"/>
    <w:multiLevelType w:val="multilevel"/>
    <w:tmpl w:val="F774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C7FD3"/>
    <w:multiLevelType w:val="multilevel"/>
    <w:tmpl w:val="12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E29DB"/>
    <w:multiLevelType w:val="multilevel"/>
    <w:tmpl w:val="E944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9226B"/>
    <w:multiLevelType w:val="hybridMultilevel"/>
    <w:tmpl w:val="3A902A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BD5CF7"/>
    <w:multiLevelType w:val="hybridMultilevel"/>
    <w:tmpl w:val="765E7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89133A"/>
    <w:multiLevelType w:val="hybridMultilevel"/>
    <w:tmpl w:val="7FDECF7E"/>
    <w:lvl w:ilvl="0" w:tplc="EEFE2ECA">
      <w:start w:val="18"/>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6254EE"/>
    <w:multiLevelType w:val="multilevel"/>
    <w:tmpl w:val="F83A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2101B"/>
    <w:multiLevelType w:val="multilevel"/>
    <w:tmpl w:val="12FC9A80"/>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83039"/>
    <w:multiLevelType w:val="hybridMultilevel"/>
    <w:tmpl w:val="5844A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49465F"/>
    <w:multiLevelType w:val="multilevel"/>
    <w:tmpl w:val="EF98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619BE"/>
    <w:multiLevelType w:val="multilevel"/>
    <w:tmpl w:val="76E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CC47E5"/>
    <w:multiLevelType w:val="multilevel"/>
    <w:tmpl w:val="CF0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43C4F"/>
    <w:multiLevelType w:val="multilevel"/>
    <w:tmpl w:val="DCCA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372C5"/>
    <w:multiLevelType w:val="hybridMultilevel"/>
    <w:tmpl w:val="4E0203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65921A7"/>
    <w:multiLevelType w:val="hybridMultilevel"/>
    <w:tmpl w:val="6C348F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237D54"/>
    <w:multiLevelType w:val="multilevel"/>
    <w:tmpl w:val="9B58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F44661"/>
    <w:multiLevelType w:val="multilevel"/>
    <w:tmpl w:val="9A9E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41568"/>
    <w:multiLevelType w:val="hybridMultilevel"/>
    <w:tmpl w:val="2E026202"/>
    <w:lvl w:ilvl="0" w:tplc="04150001">
      <w:start w:val="1"/>
      <w:numFmt w:val="bullet"/>
      <w:lvlText w:val=""/>
      <w:lvlJc w:val="left"/>
      <w:pPr>
        <w:ind w:left="705" w:hanging="705"/>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A9A5C4D"/>
    <w:multiLevelType w:val="multilevel"/>
    <w:tmpl w:val="A0E4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B2B0D"/>
    <w:multiLevelType w:val="multilevel"/>
    <w:tmpl w:val="AAC6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075B61"/>
    <w:multiLevelType w:val="hybridMultilevel"/>
    <w:tmpl w:val="78DC1AC8"/>
    <w:lvl w:ilvl="0" w:tplc="CE8A1DFE">
      <w:start w:val="18"/>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3958FD"/>
    <w:multiLevelType w:val="hybridMultilevel"/>
    <w:tmpl w:val="3AE859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3F24A78"/>
    <w:multiLevelType w:val="multilevel"/>
    <w:tmpl w:val="5D7E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D43AB"/>
    <w:multiLevelType w:val="multilevel"/>
    <w:tmpl w:val="8B94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643A3B"/>
    <w:multiLevelType w:val="multilevel"/>
    <w:tmpl w:val="5E4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F3232"/>
    <w:multiLevelType w:val="hybridMultilevel"/>
    <w:tmpl w:val="B462B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3455FA"/>
    <w:multiLevelType w:val="hybridMultilevel"/>
    <w:tmpl w:val="1B6666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E15A45"/>
    <w:multiLevelType w:val="multilevel"/>
    <w:tmpl w:val="AEF2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5F3837"/>
    <w:multiLevelType w:val="hybridMultilevel"/>
    <w:tmpl w:val="EAD45C1E"/>
    <w:lvl w:ilvl="0" w:tplc="6D500FC2">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69231C"/>
    <w:multiLevelType w:val="hybridMultilevel"/>
    <w:tmpl w:val="3EA26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7B3417"/>
    <w:multiLevelType w:val="multilevel"/>
    <w:tmpl w:val="0348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6E11CC"/>
    <w:multiLevelType w:val="multilevel"/>
    <w:tmpl w:val="C352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CF64C0"/>
    <w:multiLevelType w:val="multilevel"/>
    <w:tmpl w:val="AFB6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6546D9"/>
    <w:multiLevelType w:val="multilevel"/>
    <w:tmpl w:val="5E76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7D6BDB"/>
    <w:multiLevelType w:val="multilevel"/>
    <w:tmpl w:val="1F34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9B5A9D"/>
    <w:multiLevelType w:val="hybridMultilevel"/>
    <w:tmpl w:val="F80A2C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4A26F0C"/>
    <w:multiLevelType w:val="multilevel"/>
    <w:tmpl w:val="F20E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DB285F"/>
    <w:multiLevelType w:val="multilevel"/>
    <w:tmpl w:val="09A6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470B96"/>
    <w:multiLevelType w:val="hybridMultilevel"/>
    <w:tmpl w:val="9C6EB9E6"/>
    <w:lvl w:ilvl="0" w:tplc="04150001">
      <w:start w:val="1"/>
      <w:numFmt w:val="bullet"/>
      <w:lvlText w:val=""/>
      <w:lvlJc w:val="left"/>
      <w:pPr>
        <w:ind w:left="360" w:hanging="360"/>
      </w:pPr>
      <w:rPr>
        <w:rFonts w:ascii="Symbol" w:hAnsi="Symbol" w:hint="default"/>
      </w:rPr>
    </w:lvl>
    <w:lvl w:ilvl="1" w:tplc="3D2ACAF6">
      <w:start w:val="1"/>
      <w:numFmt w:val="bullet"/>
      <w:lvlText w:val="-"/>
      <w:lvlJc w:val="left"/>
      <w:pPr>
        <w:ind w:left="1080" w:hanging="360"/>
      </w:pPr>
      <w:rPr>
        <w:rFonts w:ascii="Sylfaen" w:hAnsi="Sylfae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C055368"/>
    <w:multiLevelType w:val="multilevel"/>
    <w:tmpl w:val="EEA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BE17AC"/>
    <w:multiLevelType w:val="multilevel"/>
    <w:tmpl w:val="B7C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F72D2A"/>
    <w:multiLevelType w:val="hybridMultilevel"/>
    <w:tmpl w:val="DEFC1D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86C26CB"/>
    <w:multiLevelType w:val="multilevel"/>
    <w:tmpl w:val="031A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70694B"/>
    <w:multiLevelType w:val="multilevel"/>
    <w:tmpl w:val="4354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DA3A10"/>
    <w:multiLevelType w:val="multilevel"/>
    <w:tmpl w:val="489A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6"/>
  </w:num>
  <w:num w:numId="3">
    <w:abstractNumId w:val="46"/>
  </w:num>
  <w:num w:numId="4">
    <w:abstractNumId w:val="32"/>
  </w:num>
  <w:num w:numId="5">
    <w:abstractNumId w:val="48"/>
  </w:num>
  <w:num w:numId="6">
    <w:abstractNumId w:val="20"/>
  </w:num>
  <w:num w:numId="7">
    <w:abstractNumId w:val="15"/>
  </w:num>
  <w:num w:numId="8">
    <w:abstractNumId w:val="43"/>
  </w:num>
  <w:num w:numId="9">
    <w:abstractNumId w:val="11"/>
  </w:num>
  <w:num w:numId="10">
    <w:abstractNumId w:val="6"/>
  </w:num>
  <w:num w:numId="11">
    <w:abstractNumId w:val="17"/>
  </w:num>
  <w:num w:numId="12">
    <w:abstractNumId w:val="44"/>
  </w:num>
  <w:num w:numId="13">
    <w:abstractNumId w:val="34"/>
  </w:num>
  <w:num w:numId="14">
    <w:abstractNumId w:val="10"/>
  </w:num>
  <w:num w:numId="15">
    <w:abstractNumId w:val="30"/>
  </w:num>
  <w:num w:numId="16">
    <w:abstractNumId w:val="25"/>
  </w:num>
  <w:num w:numId="17">
    <w:abstractNumId w:val="47"/>
  </w:num>
  <w:num w:numId="18">
    <w:abstractNumId w:val="23"/>
  </w:num>
  <w:num w:numId="19">
    <w:abstractNumId w:val="21"/>
  </w:num>
  <w:num w:numId="20">
    <w:abstractNumId w:val="45"/>
  </w:num>
  <w:num w:numId="21">
    <w:abstractNumId w:val="0"/>
  </w:num>
  <w:num w:numId="22">
    <w:abstractNumId w:val="1"/>
  </w:num>
  <w:num w:numId="23">
    <w:abstractNumId w:val="37"/>
  </w:num>
  <w:num w:numId="24">
    <w:abstractNumId w:val="35"/>
  </w:num>
  <w:num w:numId="25">
    <w:abstractNumId w:val="7"/>
  </w:num>
  <w:num w:numId="26">
    <w:abstractNumId w:val="29"/>
  </w:num>
  <w:num w:numId="27">
    <w:abstractNumId w:val="24"/>
  </w:num>
  <w:num w:numId="28">
    <w:abstractNumId w:val="16"/>
  </w:num>
  <w:num w:numId="29">
    <w:abstractNumId w:val="14"/>
  </w:num>
  <w:num w:numId="30">
    <w:abstractNumId w:val="41"/>
  </w:num>
  <w:num w:numId="31">
    <w:abstractNumId w:val="9"/>
  </w:num>
  <w:num w:numId="32">
    <w:abstractNumId w:val="33"/>
  </w:num>
  <w:num w:numId="33">
    <w:abstractNumId w:val="22"/>
  </w:num>
  <w:num w:numId="34">
    <w:abstractNumId w:val="12"/>
  </w:num>
  <w:num w:numId="35">
    <w:abstractNumId w:val="40"/>
  </w:num>
  <w:num w:numId="36">
    <w:abstractNumId w:val="8"/>
  </w:num>
  <w:num w:numId="37">
    <w:abstractNumId w:val="2"/>
  </w:num>
  <w:num w:numId="38">
    <w:abstractNumId w:val="19"/>
  </w:num>
  <w:num w:numId="39">
    <w:abstractNumId w:val="31"/>
  </w:num>
  <w:num w:numId="40">
    <w:abstractNumId w:val="38"/>
  </w:num>
  <w:num w:numId="41">
    <w:abstractNumId w:val="36"/>
  </w:num>
  <w:num w:numId="42">
    <w:abstractNumId w:val="42"/>
  </w:num>
  <w:num w:numId="43">
    <w:abstractNumId w:val="5"/>
  </w:num>
  <w:num w:numId="44">
    <w:abstractNumId w:val="4"/>
  </w:num>
  <w:num w:numId="45">
    <w:abstractNumId w:val="13"/>
  </w:num>
  <w:num w:numId="46">
    <w:abstractNumId w:val="27"/>
  </w:num>
  <w:num w:numId="47">
    <w:abstractNumId w:val="39"/>
  </w:num>
  <w:num w:numId="48">
    <w:abstractNumId w:val="49"/>
  </w:num>
  <w:num w:numId="49">
    <w:abstractNumId w:val="28"/>
  </w:num>
  <w:num w:numId="5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5C"/>
    <w:rsid w:val="000006CD"/>
    <w:rsid w:val="000041BF"/>
    <w:rsid w:val="00007211"/>
    <w:rsid w:val="000154EF"/>
    <w:rsid w:val="00022A6B"/>
    <w:rsid w:val="00023675"/>
    <w:rsid w:val="0002406F"/>
    <w:rsid w:val="00036D55"/>
    <w:rsid w:val="0004019A"/>
    <w:rsid w:val="00044CDF"/>
    <w:rsid w:val="000477E9"/>
    <w:rsid w:val="00050A2E"/>
    <w:rsid w:val="00051D88"/>
    <w:rsid w:val="00053389"/>
    <w:rsid w:val="00053806"/>
    <w:rsid w:val="0006122F"/>
    <w:rsid w:val="00070E3C"/>
    <w:rsid w:val="00071FCA"/>
    <w:rsid w:val="000742E5"/>
    <w:rsid w:val="00075A6D"/>
    <w:rsid w:val="00080701"/>
    <w:rsid w:val="000811FD"/>
    <w:rsid w:val="00084632"/>
    <w:rsid w:val="00085B9C"/>
    <w:rsid w:val="00086AFA"/>
    <w:rsid w:val="000922AD"/>
    <w:rsid w:val="00092707"/>
    <w:rsid w:val="00093FBB"/>
    <w:rsid w:val="000A1DDB"/>
    <w:rsid w:val="000A3CA9"/>
    <w:rsid w:val="000A52E3"/>
    <w:rsid w:val="000A7ADF"/>
    <w:rsid w:val="000B14F9"/>
    <w:rsid w:val="000B3138"/>
    <w:rsid w:val="000B5F9B"/>
    <w:rsid w:val="000C11B4"/>
    <w:rsid w:val="000C1A79"/>
    <w:rsid w:val="000C2509"/>
    <w:rsid w:val="000D4A15"/>
    <w:rsid w:val="000F3B3C"/>
    <w:rsid w:val="000F49B0"/>
    <w:rsid w:val="000F5449"/>
    <w:rsid w:val="00103B02"/>
    <w:rsid w:val="00105477"/>
    <w:rsid w:val="00111719"/>
    <w:rsid w:val="00113329"/>
    <w:rsid w:val="0013533C"/>
    <w:rsid w:val="00137952"/>
    <w:rsid w:val="001407F0"/>
    <w:rsid w:val="00143A07"/>
    <w:rsid w:val="00144D29"/>
    <w:rsid w:val="00147DC4"/>
    <w:rsid w:val="00151609"/>
    <w:rsid w:val="00152508"/>
    <w:rsid w:val="00152C4A"/>
    <w:rsid w:val="00153814"/>
    <w:rsid w:val="00156FF4"/>
    <w:rsid w:val="00163075"/>
    <w:rsid w:val="001721C7"/>
    <w:rsid w:val="0018018B"/>
    <w:rsid w:val="00181154"/>
    <w:rsid w:val="00184616"/>
    <w:rsid w:val="00185506"/>
    <w:rsid w:val="001855C0"/>
    <w:rsid w:val="00186866"/>
    <w:rsid w:val="001900CE"/>
    <w:rsid w:val="00194FC7"/>
    <w:rsid w:val="001A7048"/>
    <w:rsid w:val="001A7FDB"/>
    <w:rsid w:val="001B31E6"/>
    <w:rsid w:val="001B3822"/>
    <w:rsid w:val="001B5684"/>
    <w:rsid w:val="001C5B5D"/>
    <w:rsid w:val="001C70DE"/>
    <w:rsid w:val="001D06BF"/>
    <w:rsid w:val="001D5A3E"/>
    <w:rsid w:val="001E5750"/>
    <w:rsid w:val="001F6AC6"/>
    <w:rsid w:val="002020CE"/>
    <w:rsid w:val="002037F5"/>
    <w:rsid w:val="002045D1"/>
    <w:rsid w:val="002157B9"/>
    <w:rsid w:val="0022079A"/>
    <w:rsid w:val="00226D76"/>
    <w:rsid w:val="00230CBA"/>
    <w:rsid w:val="00232BED"/>
    <w:rsid w:val="00234985"/>
    <w:rsid w:val="002361C8"/>
    <w:rsid w:val="002370E9"/>
    <w:rsid w:val="0023776C"/>
    <w:rsid w:val="002416DD"/>
    <w:rsid w:val="0024352A"/>
    <w:rsid w:val="0024708C"/>
    <w:rsid w:val="00250C45"/>
    <w:rsid w:val="0025491F"/>
    <w:rsid w:val="00255C27"/>
    <w:rsid w:val="00263D84"/>
    <w:rsid w:val="00270EA2"/>
    <w:rsid w:val="0027294F"/>
    <w:rsid w:val="002730A5"/>
    <w:rsid w:val="00273945"/>
    <w:rsid w:val="00274F17"/>
    <w:rsid w:val="002814F8"/>
    <w:rsid w:val="00281CCB"/>
    <w:rsid w:val="00282FEB"/>
    <w:rsid w:val="002836FC"/>
    <w:rsid w:val="0028392E"/>
    <w:rsid w:val="00285A6C"/>
    <w:rsid w:val="0029265D"/>
    <w:rsid w:val="002932B9"/>
    <w:rsid w:val="00294892"/>
    <w:rsid w:val="0029708E"/>
    <w:rsid w:val="002A1FD7"/>
    <w:rsid w:val="002A2785"/>
    <w:rsid w:val="002A5446"/>
    <w:rsid w:val="002B121D"/>
    <w:rsid w:val="002B1BEC"/>
    <w:rsid w:val="002B640B"/>
    <w:rsid w:val="002C68B1"/>
    <w:rsid w:val="002D2DD7"/>
    <w:rsid w:val="002F2135"/>
    <w:rsid w:val="00301BBF"/>
    <w:rsid w:val="00303B98"/>
    <w:rsid w:val="00303C02"/>
    <w:rsid w:val="00304187"/>
    <w:rsid w:val="0030448A"/>
    <w:rsid w:val="00305099"/>
    <w:rsid w:val="00307AF2"/>
    <w:rsid w:val="00311512"/>
    <w:rsid w:val="00311B7C"/>
    <w:rsid w:val="00312B76"/>
    <w:rsid w:val="003133D6"/>
    <w:rsid w:val="003135C0"/>
    <w:rsid w:val="00313C43"/>
    <w:rsid w:val="00314963"/>
    <w:rsid w:val="003307B8"/>
    <w:rsid w:val="00330A58"/>
    <w:rsid w:val="00332D41"/>
    <w:rsid w:val="00336FB2"/>
    <w:rsid w:val="0033713A"/>
    <w:rsid w:val="00337A6C"/>
    <w:rsid w:val="003405C2"/>
    <w:rsid w:val="003414C9"/>
    <w:rsid w:val="00344A00"/>
    <w:rsid w:val="00344E6A"/>
    <w:rsid w:val="003562B9"/>
    <w:rsid w:val="0036008A"/>
    <w:rsid w:val="003654D7"/>
    <w:rsid w:val="00370CC2"/>
    <w:rsid w:val="00373986"/>
    <w:rsid w:val="00373D30"/>
    <w:rsid w:val="003743FD"/>
    <w:rsid w:val="003818DE"/>
    <w:rsid w:val="00386D74"/>
    <w:rsid w:val="003875CF"/>
    <w:rsid w:val="003924AA"/>
    <w:rsid w:val="00396095"/>
    <w:rsid w:val="003960F7"/>
    <w:rsid w:val="00396E11"/>
    <w:rsid w:val="00397711"/>
    <w:rsid w:val="00397E2C"/>
    <w:rsid w:val="003A191A"/>
    <w:rsid w:val="003B266A"/>
    <w:rsid w:val="003C23D5"/>
    <w:rsid w:val="003C50F8"/>
    <w:rsid w:val="003C7CCF"/>
    <w:rsid w:val="003D0F5C"/>
    <w:rsid w:val="003D5851"/>
    <w:rsid w:val="003D5E0A"/>
    <w:rsid w:val="003D6034"/>
    <w:rsid w:val="003D7EAA"/>
    <w:rsid w:val="003E0077"/>
    <w:rsid w:val="003E74B7"/>
    <w:rsid w:val="003E7C73"/>
    <w:rsid w:val="003F76AA"/>
    <w:rsid w:val="004149DF"/>
    <w:rsid w:val="00416179"/>
    <w:rsid w:val="00420520"/>
    <w:rsid w:val="00423379"/>
    <w:rsid w:val="004242B6"/>
    <w:rsid w:val="00427683"/>
    <w:rsid w:val="00432D06"/>
    <w:rsid w:val="004351F1"/>
    <w:rsid w:val="004361D3"/>
    <w:rsid w:val="00440CB9"/>
    <w:rsid w:val="0044154B"/>
    <w:rsid w:val="004419F6"/>
    <w:rsid w:val="00443EEC"/>
    <w:rsid w:val="00450D24"/>
    <w:rsid w:val="00451075"/>
    <w:rsid w:val="0046314A"/>
    <w:rsid w:val="004639F8"/>
    <w:rsid w:val="004702B2"/>
    <w:rsid w:val="00473624"/>
    <w:rsid w:val="00473F19"/>
    <w:rsid w:val="00474513"/>
    <w:rsid w:val="00481436"/>
    <w:rsid w:val="00482697"/>
    <w:rsid w:val="004873A0"/>
    <w:rsid w:val="00487AB1"/>
    <w:rsid w:val="00493ABE"/>
    <w:rsid w:val="00495A53"/>
    <w:rsid w:val="004A09F9"/>
    <w:rsid w:val="004A2E13"/>
    <w:rsid w:val="004B21D6"/>
    <w:rsid w:val="004B326B"/>
    <w:rsid w:val="004B4E9D"/>
    <w:rsid w:val="004C16C5"/>
    <w:rsid w:val="004C215A"/>
    <w:rsid w:val="004C44F2"/>
    <w:rsid w:val="004E4310"/>
    <w:rsid w:val="004F15B7"/>
    <w:rsid w:val="004F262D"/>
    <w:rsid w:val="004F286F"/>
    <w:rsid w:val="004F3DC8"/>
    <w:rsid w:val="004F5802"/>
    <w:rsid w:val="005000D5"/>
    <w:rsid w:val="00500CFE"/>
    <w:rsid w:val="0050161E"/>
    <w:rsid w:val="00501EED"/>
    <w:rsid w:val="005049F7"/>
    <w:rsid w:val="00506AD4"/>
    <w:rsid w:val="0051712E"/>
    <w:rsid w:val="00523938"/>
    <w:rsid w:val="00523D92"/>
    <w:rsid w:val="00531064"/>
    <w:rsid w:val="005421CD"/>
    <w:rsid w:val="00544861"/>
    <w:rsid w:val="00552DC5"/>
    <w:rsid w:val="005541FD"/>
    <w:rsid w:val="0055799A"/>
    <w:rsid w:val="0056014D"/>
    <w:rsid w:val="00570BA9"/>
    <w:rsid w:val="005749B8"/>
    <w:rsid w:val="0057564D"/>
    <w:rsid w:val="005767C2"/>
    <w:rsid w:val="00577483"/>
    <w:rsid w:val="005821FF"/>
    <w:rsid w:val="0059030C"/>
    <w:rsid w:val="00596AA1"/>
    <w:rsid w:val="005978A6"/>
    <w:rsid w:val="00597A0A"/>
    <w:rsid w:val="00597A60"/>
    <w:rsid w:val="005A2D23"/>
    <w:rsid w:val="005A3E6D"/>
    <w:rsid w:val="005B1618"/>
    <w:rsid w:val="005B2F62"/>
    <w:rsid w:val="005B377E"/>
    <w:rsid w:val="005C372F"/>
    <w:rsid w:val="005C3ED0"/>
    <w:rsid w:val="005C4BEA"/>
    <w:rsid w:val="005C6583"/>
    <w:rsid w:val="005C7199"/>
    <w:rsid w:val="005D48C8"/>
    <w:rsid w:val="005D5277"/>
    <w:rsid w:val="005D5E21"/>
    <w:rsid w:val="005D6A94"/>
    <w:rsid w:val="005D6D1D"/>
    <w:rsid w:val="005E09E7"/>
    <w:rsid w:val="005E179F"/>
    <w:rsid w:val="005E6E95"/>
    <w:rsid w:val="005F181B"/>
    <w:rsid w:val="005F496F"/>
    <w:rsid w:val="00600428"/>
    <w:rsid w:val="006012B6"/>
    <w:rsid w:val="0060171E"/>
    <w:rsid w:val="00604EE3"/>
    <w:rsid w:val="00605E09"/>
    <w:rsid w:val="0060741E"/>
    <w:rsid w:val="006075F7"/>
    <w:rsid w:val="006078AB"/>
    <w:rsid w:val="006126EA"/>
    <w:rsid w:val="00623CAD"/>
    <w:rsid w:val="00626BF1"/>
    <w:rsid w:val="006379A2"/>
    <w:rsid w:val="00640DBF"/>
    <w:rsid w:val="006531A5"/>
    <w:rsid w:val="0065373F"/>
    <w:rsid w:val="006541CE"/>
    <w:rsid w:val="00660EB6"/>
    <w:rsid w:val="00666D00"/>
    <w:rsid w:val="00673A5A"/>
    <w:rsid w:val="00677AA3"/>
    <w:rsid w:val="006827A2"/>
    <w:rsid w:val="00682EB8"/>
    <w:rsid w:val="006840EB"/>
    <w:rsid w:val="00685974"/>
    <w:rsid w:val="00687662"/>
    <w:rsid w:val="006915C0"/>
    <w:rsid w:val="0069236D"/>
    <w:rsid w:val="00693D88"/>
    <w:rsid w:val="0069467C"/>
    <w:rsid w:val="006A0E29"/>
    <w:rsid w:val="006A397C"/>
    <w:rsid w:val="006A5921"/>
    <w:rsid w:val="006A5E46"/>
    <w:rsid w:val="006B3953"/>
    <w:rsid w:val="006B51FE"/>
    <w:rsid w:val="006B76E3"/>
    <w:rsid w:val="006C01B1"/>
    <w:rsid w:val="006C383B"/>
    <w:rsid w:val="006C64B5"/>
    <w:rsid w:val="006E048E"/>
    <w:rsid w:val="006E3CF6"/>
    <w:rsid w:val="006E45E6"/>
    <w:rsid w:val="006F103E"/>
    <w:rsid w:val="006F1399"/>
    <w:rsid w:val="006F2F58"/>
    <w:rsid w:val="00706DEE"/>
    <w:rsid w:val="00710445"/>
    <w:rsid w:val="00715F95"/>
    <w:rsid w:val="007168D0"/>
    <w:rsid w:val="007174E0"/>
    <w:rsid w:val="00720845"/>
    <w:rsid w:val="00722A60"/>
    <w:rsid w:val="0072368F"/>
    <w:rsid w:val="00724285"/>
    <w:rsid w:val="00725947"/>
    <w:rsid w:val="00733494"/>
    <w:rsid w:val="007341D0"/>
    <w:rsid w:val="007401AD"/>
    <w:rsid w:val="00741D9C"/>
    <w:rsid w:val="0074444E"/>
    <w:rsid w:val="0074471D"/>
    <w:rsid w:val="00744B88"/>
    <w:rsid w:val="00745A8D"/>
    <w:rsid w:val="00751771"/>
    <w:rsid w:val="00752E0E"/>
    <w:rsid w:val="0075332A"/>
    <w:rsid w:val="007544C9"/>
    <w:rsid w:val="0077040A"/>
    <w:rsid w:val="00771729"/>
    <w:rsid w:val="00773563"/>
    <w:rsid w:val="00774398"/>
    <w:rsid w:val="0077649B"/>
    <w:rsid w:val="00780C9C"/>
    <w:rsid w:val="007823FB"/>
    <w:rsid w:val="0078255A"/>
    <w:rsid w:val="007828A7"/>
    <w:rsid w:val="00787A2C"/>
    <w:rsid w:val="00791B72"/>
    <w:rsid w:val="007A296A"/>
    <w:rsid w:val="007A79D8"/>
    <w:rsid w:val="007B59E5"/>
    <w:rsid w:val="007B5C82"/>
    <w:rsid w:val="007C0712"/>
    <w:rsid w:val="007C1935"/>
    <w:rsid w:val="007C7770"/>
    <w:rsid w:val="007D048E"/>
    <w:rsid w:val="007D1DD5"/>
    <w:rsid w:val="007D47AA"/>
    <w:rsid w:val="007E0FF3"/>
    <w:rsid w:val="007E2638"/>
    <w:rsid w:val="007E3193"/>
    <w:rsid w:val="007E5C88"/>
    <w:rsid w:val="007F4061"/>
    <w:rsid w:val="007F6597"/>
    <w:rsid w:val="007F7300"/>
    <w:rsid w:val="007F7909"/>
    <w:rsid w:val="008024EB"/>
    <w:rsid w:val="00802659"/>
    <w:rsid w:val="00807E43"/>
    <w:rsid w:val="00810D31"/>
    <w:rsid w:val="00812B51"/>
    <w:rsid w:val="00821420"/>
    <w:rsid w:val="008252F1"/>
    <w:rsid w:val="00826C00"/>
    <w:rsid w:val="008270E5"/>
    <w:rsid w:val="00827B69"/>
    <w:rsid w:val="00837C0F"/>
    <w:rsid w:val="008418D3"/>
    <w:rsid w:val="00842EB5"/>
    <w:rsid w:val="00851A05"/>
    <w:rsid w:val="0085294B"/>
    <w:rsid w:val="00855AA1"/>
    <w:rsid w:val="0085659D"/>
    <w:rsid w:val="00856D68"/>
    <w:rsid w:val="0086000D"/>
    <w:rsid w:val="0086395D"/>
    <w:rsid w:val="00865973"/>
    <w:rsid w:val="00870F61"/>
    <w:rsid w:val="008714D9"/>
    <w:rsid w:val="008727D2"/>
    <w:rsid w:val="00874F30"/>
    <w:rsid w:val="008772B7"/>
    <w:rsid w:val="00880336"/>
    <w:rsid w:val="00882996"/>
    <w:rsid w:val="00884892"/>
    <w:rsid w:val="008875CA"/>
    <w:rsid w:val="00891E49"/>
    <w:rsid w:val="00893601"/>
    <w:rsid w:val="008A094B"/>
    <w:rsid w:val="008A1F39"/>
    <w:rsid w:val="008A3B1C"/>
    <w:rsid w:val="008A5C8C"/>
    <w:rsid w:val="008B0EA5"/>
    <w:rsid w:val="008B368D"/>
    <w:rsid w:val="008B5BE2"/>
    <w:rsid w:val="008B6D29"/>
    <w:rsid w:val="008C0E23"/>
    <w:rsid w:val="008C45DB"/>
    <w:rsid w:val="008C6F12"/>
    <w:rsid w:val="008D3A98"/>
    <w:rsid w:val="008D74C2"/>
    <w:rsid w:val="008E1119"/>
    <w:rsid w:val="008E21E0"/>
    <w:rsid w:val="008E5687"/>
    <w:rsid w:val="008F23DA"/>
    <w:rsid w:val="008F286C"/>
    <w:rsid w:val="008F2E83"/>
    <w:rsid w:val="0090062B"/>
    <w:rsid w:val="00902886"/>
    <w:rsid w:val="0090420F"/>
    <w:rsid w:val="00907B83"/>
    <w:rsid w:val="00911960"/>
    <w:rsid w:val="00914EB9"/>
    <w:rsid w:val="00915BC8"/>
    <w:rsid w:val="00916D2F"/>
    <w:rsid w:val="00923689"/>
    <w:rsid w:val="00925CD9"/>
    <w:rsid w:val="00931608"/>
    <w:rsid w:val="00931CCA"/>
    <w:rsid w:val="00932A78"/>
    <w:rsid w:val="00932B46"/>
    <w:rsid w:val="009338F5"/>
    <w:rsid w:val="00937379"/>
    <w:rsid w:val="00940630"/>
    <w:rsid w:val="00940E03"/>
    <w:rsid w:val="00941C7D"/>
    <w:rsid w:val="00952DC8"/>
    <w:rsid w:val="0095461E"/>
    <w:rsid w:val="0095714C"/>
    <w:rsid w:val="009603B6"/>
    <w:rsid w:val="009614AB"/>
    <w:rsid w:val="00961DD2"/>
    <w:rsid w:val="009625B4"/>
    <w:rsid w:val="00972B56"/>
    <w:rsid w:val="00977F4E"/>
    <w:rsid w:val="00981BCE"/>
    <w:rsid w:val="009823AC"/>
    <w:rsid w:val="00985C31"/>
    <w:rsid w:val="00993451"/>
    <w:rsid w:val="00995E6A"/>
    <w:rsid w:val="00996EE0"/>
    <w:rsid w:val="009A31DB"/>
    <w:rsid w:val="009A363F"/>
    <w:rsid w:val="009A6573"/>
    <w:rsid w:val="009A7A54"/>
    <w:rsid w:val="009B1043"/>
    <w:rsid w:val="009B174C"/>
    <w:rsid w:val="009B5565"/>
    <w:rsid w:val="009C4E8A"/>
    <w:rsid w:val="009D21D3"/>
    <w:rsid w:val="009E4FC1"/>
    <w:rsid w:val="009E5587"/>
    <w:rsid w:val="009F0A0D"/>
    <w:rsid w:val="00A00732"/>
    <w:rsid w:val="00A024C5"/>
    <w:rsid w:val="00A066DA"/>
    <w:rsid w:val="00A06D93"/>
    <w:rsid w:val="00A1240B"/>
    <w:rsid w:val="00A21681"/>
    <w:rsid w:val="00A2555F"/>
    <w:rsid w:val="00A33287"/>
    <w:rsid w:val="00A3523F"/>
    <w:rsid w:val="00A3769B"/>
    <w:rsid w:val="00A43399"/>
    <w:rsid w:val="00A439BB"/>
    <w:rsid w:val="00A5047D"/>
    <w:rsid w:val="00A50A5C"/>
    <w:rsid w:val="00A50BCF"/>
    <w:rsid w:val="00A54C35"/>
    <w:rsid w:val="00A56A97"/>
    <w:rsid w:val="00A56E56"/>
    <w:rsid w:val="00A57559"/>
    <w:rsid w:val="00A57E5C"/>
    <w:rsid w:val="00A60464"/>
    <w:rsid w:val="00A60B11"/>
    <w:rsid w:val="00A61FD0"/>
    <w:rsid w:val="00A77CC5"/>
    <w:rsid w:val="00A804AC"/>
    <w:rsid w:val="00A81E69"/>
    <w:rsid w:val="00A853EF"/>
    <w:rsid w:val="00A95557"/>
    <w:rsid w:val="00A95D36"/>
    <w:rsid w:val="00A962C2"/>
    <w:rsid w:val="00AA1007"/>
    <w:rsid w:val="00AB1956"/>
    <w:rsid w:val="00AB7FC3"/>
    <w:rsid w:val="00AC0748"/>
    <w:rsid w:val="00AC676B"/>
    <w:rsid w:val="00AC771D"/>
    <w:rsid w:val="00AD0C93"/>
    <w:rsid w:val="00AD103D"/>
    <w:rsid w:val="00AD57C8"/>
    <w:rsid w:val="00AD5C09"/>
    <w:rsid w:val="00AD703E"/>
    <w:rsid w:val="00AE11D5"/>
    <w:rsid w:val="00AE4FBD"/>
    <w:rsid w:val="00AE689A"/>
    <w:rsid w:val="00AF1F23"/>
    <w:rsid w:val="00AF68CC"/>
    <w:rsid w:val="00B128B1"/>
    <w:rsid w:val="00B129A1"/>
    <w:rsid w:val="00B16402"/>
    <w:rsid w:val="00B174FF"/>
    <w:rsid w:val="00B2075E"/>
    <w:rsid w:val="00B26422"/>
    <w:rsid w:val="00B3065C"/>
    <w:rsid w:val="00B35CA4"/>
    <w:rsid w:val="00B401AD"/>
    <w:rsid w:val="00B44AAB"/>
    <w:rsid w:val="00B53995"/>
    <w:rsid w:val="00B54016"/>
    <w:rsid w:val="00B55CD8"/>
    <w:rsid w:val="00B60AD1"/>
    <w:rsid w:val="00B671E6"/>
    <w:rsid w:val="00B706CA"/>
    <w:rsid w:val="00B75FC2"/>
    <w:rsid w:val="00B77FE7"/>
    <w:rsid w:val="00B81170"/>
    <w:rsid w:val="00B861E9"/>
    <w:rsid w:val="00B93C94"/>
    <w:rsid w:val="00B95311"/>
    <w:rsid w:val="00B97140"/>
    <w:rsid w:val="00BA2E9B"/>
    <w:rsid w:val="00BA3A76"/>
    <w:rsid w:val="00BA3E60"/>
    <w:rsid w:val="00BB0FA9"/>
    <w:rsid w:val="00BB2D56"/>
    <w:rsid w:val="00BB3DA3"/>
    <w:rsid w:val="00BB4095"/>
    <w:rsid w:val="00BB465F"/>
    <w:rsid w:val="00BC0675"/>
    <w:rsid w:val="00BC1F37"/>
    <w:rsid w:val="00BC4FBC"/>
    <w:rsid w:val="00BC7072"/>
    <w:rsid w:val="00BD3CBD"/>
    <w:rsid w:val="00BD61FB"/>
    <w:rsid w:val="00BD7163"/>
    <w:rsid w:val="00BD784C"/>
    <w:rsid w:val="00BE3AEC"/>
    <w:rsid w:val="00BE52E4"/>
    <w:rsid w:val="00BE6106"/>
    <w:rsid w:val="00BF286E"/>
    <w:rsid w:val="00BF4075"/>
    <w:rsid w:val="00BF5618"/>
    <w:rsid w:val="00BF7222"/>
    <w:rsid w:val="00C1009D"/>
    <w:rsid w:val="00C12F8A"/>
    <w:rsid w:val="00C13E85"/>
    <w:rsid w:val="00C14D32"/>
    <w:rsid w:val="00C23A44"/>
    <w:rsid w:val="00C2578A"/>
    <w:rsid w:val="00C33080"/>
    <w:rsid w:val="00C33222"/>
    <w:rsid w:val="00C33EBE"/>
    <w:rsid w:val="00C36A76"/>
    <w:rsid w:val="00C36B61"/>
    <w:rsid w:val="00C3765A"/>
    <w:rsid w:val="00C43A81"/>
    <w:rsid w:val="00C54C3C"/>
    <w:rsid w:val="00C55594"/>
    <w:rsid w:val="00C56A8F"/>
    <w:rsid w:val="00C57B7E"/>
    <w:rsid w:val="00C725AF"/>
    <w:rsid w:val="00C819D0"/>
    <w:rsid w:val="00C820CC"/>
    <w:rsid w:val="00C8573A"/>
    <w:rsid w:val="00C9097B"/>
    <w:rsid w:val="00C93770"/>
    <w:rsid w:val="00C93FC1"/>
    <w:rsid w:val="00C94F1C"/>
    <w:rsid w:val="00C9611F"/>
    <w:rsid w:val="00CB2EFF"/>
    <w:rsid w:val="00CB46E9"/>
    <w:rsid w:val="00CB60B6"/>
    <w:rsid w:val="00CC104D"/>
    <w:rsid w:val="00CC472E"/>
    <w:rsid w:val="00CC5764"/>
    <w:rsid w:val="00CC587D"/>
    <w:rsid w:val="00CC65D2"/>
    <w:rsid w:val="00CC7401"/>
    <w:rsid w:val="00CD06DF"/>
    <w:rsid w:val="00CD7FD8"/>
    <w:rsid w:val="00CE057F"/>
    <w:rsid w:val="00CE4032"/>
    <w:rsid w:val="00CE7080"/>
    <w:rsid w:val="00CE7B46"/>
    <w:rsid w:val="00CF30DF"/>
    <w:rsid w:val="00CF363A"/>
    <w:rsid w:val="00CF5084"/>
    <w:rsid w:val="00D00BEA"/>
    <w:rsid w:val="00D16BA2"/>
    <w:rsid w:val="00D212B1"/>
    <w:rsid w:val="00D25477"/>
    <w:rsid w:val="00D25EC0"/>
    <w:rsid w:val="00D30419"/>
    <w:rsid w:val="00D40A5D"/>
    <w:rsid w:val="00D44BFE"/>
    <w:rsid w:val="00D51822"/>
    <w:rsid w:val="00D525A2"/>
    <w:rsid w:val="00D626D6"/>
    <w:rsid w:val="00D6502D"/>
    <w:rsid w:val="00D6650E"/>
    <w:rsid w:val="00D67F34"/>
    <w:rsid w:val="00D754E3"/>
    <w:rsid w:val="00D756E8"/>
    <w:rsid w:val="00D77361"/>
    <w:rsid w:val="00D878B6"/>
    <w:rsid w:val="00D90991"/>
    <w:rsid w:val="00D91003"/>
    <w:rsid w:val="00D94E3A"/>
    <w:rsid w:val="00DA0CBF"/>
    <w:rsid w:val="00DA164C"/>
    <w:rsid w:val="00DA533F"/>
    <w:rsid w:val="00DA7F31"/>
    <w:rsid w:val="00DB0B7C"/>
    <w:rsid w:val="00DB0E82"/>
    <w:rsid w:val="00DB0F6D"/>
    <w:rsid w:val="00DB1F9C"/>
    <w:rsid w:val="00DB21EE"/>
    <w:rsid w:val="00DB39A9"/>
    <w:rsid w:val="00DB4B39"/>
    <w:rsid w:val="00DB6B5D"/>
    <w:rsid w:val="00DC3389"/>
    <w:rsid w:val="00DC693D"/>
    <w:rsid w:val="00DC7488"/>
    <w:rsid w:val="00DD1454"/>
    <w:rsid w:val="00DD1D98"/>
    <w:rsid w:val="00DD7016"/>
    <w:rsid w:val="00DE1F69"/>
    <w:rsid w:val="00DE591A"/>
    <w:rsid w:val="00DE628B"/>
    <w:rsid w:val="00DE69C0"/>
    <w:rsid w:val="00DE6E95"/>
    <w:rsid w:val="00DF59A1"/>
    <w:rsid w:val="00E103E3"/>
    <w:rsid w:val="00E16CD3"/>
    <w:rsid w:val="00E21C9B"/>
    <w:rsid w:val="00E22BEC"/>
    <w:rsid w:val="00E37EAB"/>
    <w:rsid w:val="00E4041F"/>
    <w:rsid w:val="00E405D5"/>
    <w:rsid w:val="00E435E4"/>
    <w:rsid w:val="00E44267"/>
    <w:rsid w:val="00E4642D"/>
    <w:rsid w:val="00E60710"/>
    <w:rsid w:val="00E625F6"/>
    <w:rsid w:val="00E6398A"/>
    <w:rsid w:val="00E644A2"/>
    <w:rsid w:val="00E72624"/>
    <w:rsid w:val="00E737FA"/>
    <w:rsid w:val="00E74976"/>
    <w:rsid w:val="00E74F98"/>
    <w:rsid w:val="00E7522D"/>
    <w:rsid w:val="00E75912"/>
    <w:rsid w:val="00E77AC9"/>
    <w:rsid w:val="00E811DB"/>
    <w:rsid w:val="00E84854"/>
    <w:rsid w:val="00E9135D"/>
    <w:rsid w:val="00E91F41"/>
    <w:rsid w:val="00E955BD"/>
    <w:rsid w:val="00EA0C87"/>
    <w:rsid w:val="00EA3537"/>
    <w:rsid w:val="00EB01C2"/>
    <w:rsid w:val="00EB0284"/>
    <w:rsid w:val="00EB4769"/>
    <w:rsid w:val="00EB4988"/>
    <w:rsid w:val="00EB75B7"/>
    <w:rsid w:val="00EC105F"/>
    <w:rsid w:val="00EC4932"/>
    <w:rsid w:val="00EC7C63"/>
    <w:rsid w:val="00ED19DF"/>
    <w:rsid w:val="00EE784B"/>
    <w:rsid w:val="00EF4378"/>
    <w:rsid w:val="00EF4F84"/>
    <w:rsid w:val="00EF55F3"/>
    <w:rsid w:val="00EF72C1"/>
    <w:rsid w:val="00EF76F8"/>
    <w:rsid w:val="00F014E4"/>
    <w:rsid w:val="00F01C24"/>
    <w:rsid w:val="00F055D7"/>
    <w:rsid w:val="00F0579B"/>
    <w:rsid w:val="00F061FA"/>
    <w:rsid w:val="00F10C02"/>
    <w:rsid w:val="00F122DD"/>
    <w:rsid w:val="00F15F1F"/>
    <w:rsid w:val="00F17224"/>
    <w:rsid w:val="00F21696"/>
    <w:rsid w:val="00F24C8D"/>
    <w:rsid w:val="00F250EA"/>
    <w:rsid w:val="00F2603D"/>
    <w:rsid w:val="00F26932"/>
    <w:rsid w:val="00F274F2"/>
    <w:rsid w:val="00F30BAC"/>
    <w:rsid w:val="00F45609"/>
    <w:rsid w:val="00F54427"/>
    <w:rsid w:val="00F60A3D"/>
    <w:rsid w:val="00F630CD"/>
    <w:rsid w:val="00F64B59"/>
    <w:rsid w:val="00F64F3E"/>
    <w:rsid w:val="00F6756D"/>
    <w:rsid w:val="00F720F0"/>
    <w:rsid w:val="00F77DFB"/>
    <w:rsid w:val="00F812C3"/>
    <w:rsid w:val="00F81975"/>
    <w:rsid w:val="00F84150"/>
    <w:rsid w:val="00F909BD"/>
    <w:rsid w:val="00F9101B"/>
    <w:rsid w:val="00F91380"/>
    <w:rsid w:val="00F9322A"/>
    <w:rsid w:val="00FA1F27"/>
    <w:rsid w:val="00FA40CC"/>
    <w:rsid w:val="00FA7278"/>
    <w:rsid w:val="00FB3624"/>
    <w:rsid w:val="00FB6524"/>
    <w:rsid w:val="00FC18CE"/>
    <w:rsid w:val="00FC3769"/>
    <w:rsid w:val="00FC506E"/>
    <w:rsid w:val="00FC6F8C"/>
    <w:rsid w:val="00FC7645"/>
    <w:rsid w:val="00FD17EC"/>
    <w:rsid w:val="00FD3B47"/>
    <w:rsid w:val="00FD6BFC"/>
    <w:rsid w:val="00FD7872"/>
    <w:rsid w:val="00FE04CA"/>
    <w:rsid w:val="00FE282F"/>
    <w:rsid w:val="00FE3C36"/>
    <w:rsid w:val="00FF0BAA"/>
    <w:rsid w:val="00FF4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A0ABB"/>
  <w15:docId w15:val="{635A9B4C-5A6A-4371-AE77-99872A2D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6E95"/>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locked/>
    <w:rsid w:val="001900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386D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255C27"/>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semiHidden/>
    <w:unhideWhenUsed/>
    <w:qFormat/>
    <w:locked/>
    <w:rsid w:val="00C555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uiPriority w:val="99"/>
    <w:rsid w:val="00F26932"/>
    <w:rPr>
      <w:sz w:val="20"/>
      <w:szCs w:val="20"/>
    </w:rPr>
    <w:tblPr>
      <w:tblInd w:w="0" w:type="dxa"/>
      <w:tblCellMar>
        <w:top w:w="0" w:type="dxa"/>
        <w:left w:w="108" w:type="dxa"/>
        <w:bottom w:w="0" w:type="dxa"/>
        <w:right w:w="108" w:type="dxa"/>
      </w:tblCellMar>
    </w:tblPr>
  </w:style>
  <w:style w:type="character" w:styleId="Hipercze">
    <w:name w:val="Hyperlink"/>
    <w:basedOn w:val="Domylnaczcionkaakapitu"/>
    <w:uiPriority w:val="99"/>
    <w:semiHidden/>
    <w:rsid w:val="00A57E5C"/>
    <w:rPr>
      <w:rFonts w:cs="Times New Roman"/>
      <w:color w:val="0000FF"/>
      <w:u w:val="single"/>
    </w:rPr>
  </w:style>
  <w:style w:type="paragraph" w:styleId="NormalnyWeb">
    <w:name w:val="Normal (Web)"/>
    <w:basedOn w:val="Normalny"/>
    <w:uiPriority w:val="99"/>
    <w:rsid w:val="00DE6E95"/>
    <w:pPr>
      <w:suppressAutoHyphens w:val="0"/>
      <w:spacing w:before="100" w:beforeAutospacing="1" w:after="100" w:afterAutospacing="1"/>
    </w:pPr>
    <w:rPr>
      <w:lang w:eastAsia="pl-PL"/>
    </w:rPr>
  </w:style>
  <w:style w:type="paragraph" w:styleId="Akapitzlist">
    <w:name w:val="List Paragraph"/>
    <w:basedOn w:val="Normalny"/>
    <w:uiPriority w:val="34"/>
    <w:qFormat/>
    <w:rsid w:val="00DE6E95"/>
    <w:pPr>
      <w:ind w:left="720"/>
      <w:contextualSpacing/>
    </w:pPr>
  </w:style>
  <w:style w:type="paragraph" w:customStyle="1" w:styleId="msonormalcxspnazwisko">
    <w:name w:val="msonormalcxspnazwisko"/>
    <w:basedOn w:val="Normalny"/>
    <w:rsid w:val="00DE6E95"/>
    <w:pPr>
      <w:suppressAutoHyphens w:val="0"/>
      <w:spacing w:before="100" w:beforeAutospacing="1" w:after="100" w:afterAutospacing="1"/>
    </w:pPr>
    <w:rPr>
      <w:lang w:eastAsia="pl-PL"/>
    </w:rPr>
  </w:style>
  <w:style w:type="paragraph" w:styleId="Tekstprzypisukocowego">
    <w:name w:val="endnote text"/>
    <w:basedOn w:val="Normalny"/>
    <w:link w:val="TekstprzypisukocowegoZnak"/>
    <w:uiPriority w:val="99"/>
    <w:semiHidden/>
    <w:rsid w:val="007B5C82"/>
    <w:rPr>
      <w:sz w:val="20"/>
      <w:szCs w:val="20"/>
    </w:rPr>
  </w:style>
  <w:style w:type="character" w:customStyle="1" w:styleId="TekstprzypisukocowegoZnak">
    <w:name w:val="Tekst przypisu końcowego Znak"/>
    <w:basedOn w:val="Domylnaczcionkaakapitu"/>
    <w:link w:val="Tekstprzypisukocowego"/>
    <w:uiPriority w:val="99"/>
    <w:semiHidden/>
    <w:locked/>
    <w:rsid w:val="007B5C82"/>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7B5C82"/>
    <w:rPr>
      <w:rFonts w:cs="Times New Roman"/>
      <w:vertAlign w:val="superscript"/>
    </w:rPr>
  </w:style>
  <w:style w:type="character" w:customStyle="1" w:styleId="fieldto">
    <w:name w:val="field_to"/>
    <w:basedOn w:val="Domylnaczcionkaakapitu"/>
    <w:qFormat/>
    <w:rsid w:val="005B1618"/>
  </w:style>
  <w:style w:type="character" w:customStyle="1" w:styleId="f245a">
    <w:name w:val="f_245a"/>
    <w:basedOn w:val="Domylnaczcionkaakapitu"/>
    <w:qFormat/>
    <w:rsid w:val="005B1618"/>
  </w:style>
  <w:style w:type="character" w:customStyle="1" w:styleId="f245b">
    <w:name w:val="f_245b"/>
    <w:basedOn w:val="Domylnaczcionkaakapitu"/>
    <w:qFormat/>
    <w:rsid w:val="005B1618"/>
  </w:style>
  <w:style w:type="character" w:customStyle="1" w:styleId="f245c">
    <w:name w:val="f_245c"/>
    <w:basedOn w:val="Domylnaczcionkaakapitu"/>
    <w:qFormat/>
    <w:rsid w:val="005B1618"/>
  </w:style>
  <w:style w:type="character" w:customStyle="1" w:styleId="fieldaw">
    <w:name w:val="field_aw"/>
    <w:basedOn w:val="Domylnaczcionkaakapitu"/>
    <w:qFormat/>
    <w:rsid w:val="005B1618"/>
  </w:style>
  <w:style w:type="character" w:customStyle="1" w:styleId="f260a">
    <w:name w:val="f_260a"/>
    <w:basedOn w:val="Domylnaczcionkaakapitu"/>
    <w:qFormat/>
    <w:rsid w:val="005B1618"/>
  </w:style>
  <w:style w:type="character" w:customStyle="1" w:styleId="f260b">
    <w:name w:val="f_260b"/>
    <w:basedOn w:val="Domylnaczcionkaakapitu"/>
    <w:qFormat/>
    <w:rsid w:val="005B1618"/>
  </w:style>
  <w:style w:type="character" w:customStyle="1" w:styleId="f260c">
    <w:name w:val="f_260c"/>
    <w:basedOn w:val="Domylnaczcionkaakapitu"/>
    <w:qFormat/>
    <w:rsid w:val="005B1618"/>
  </w:style>
  <w:style w:type="character" w:customStyle="1" w:styleId="f975a">
    <w:name w:val="f_975a"/>
    <w:basedOn w:val="Domylnaczcionkaakapitu"/>
    <w:qFormat/>
    <w:rsid w:val="008F2E83"/>
  </w:style>
  <w:style w:type="character" w:customStyle="1" w:styleId="f975c">
    <w:name w:val="f_975c"/>
    <w:basedOn w:val="Domylnaczcionkaakapitu"/>
    <w:qFormat/>
    <w:rsid w:val="008F2E83"/>
  </w:style>
  <w:style w:type="character" w:customStyle="1" w:styleId="f975b">
    <w:name w:val="f_975b"/>
    <w:basedOn w:val="Domylnaczcionkaakapitu"/>
    <w:rsid w:val="008F2E83"/>
  </w:style>
  <w:style w:type="paragraph" w:styleId="Nagwek">
    <w:name w:val="header"/>
    <w:basedOn w:val="Normalny"/>
    <w:link w:val="NagwekZnak"/>
    <w:uiPriority w:val="99"/>
    <w:unhideWhenUsed/>
    <w:rsid w:val="00BD784C"/>
    <w:pPr>
      <w:tabs>
        <w:tab w:val="center" w:pos="4536"/>
        <w:tab w:val="right" w:pos="9072"/>
      </w:tabs>
    </w:pPr>
  </w:style>
  <w:style w:type="character" w:customStyle="1" w:styleId="NagwekZnak">
    <w:name w:val="Nagłówek Znak"/>
    <w:basedOn w:val="Domylnaczcionkaakapitu"/>
    <w:link w:val="Nagwek"/>
    <w:uiPriority w:val="99"/>
    <w:rsid w:val="00BD784C"/>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BD784C"/>
    <w:pPr>
      <w:tabs>
        <w:tab w:val="center" w:pos="4536"/>
        <w:tab w:val="right" w:pos="9072"/>
      </w:tabs>
    </w:pPr>
  </w:style>
  <w:style w:type="character" w:customStyle="1" w:styleId="StopkaZnak">
    <w:name w:val="Stopka Znak"/>
    <w:basedOn w:val="Domylnaczcionkaakapitu"/>
    <w:link w:val="Stopka"/>
    <w:uiPriority w:val="99"/>
    <w:rsid w:val="00BD784C"/>
    <w:rPr>
      <w:rFonts w:ascii="Times New Roman" w:eastAsia="Times New Roman" w:hAnsi="Times New Roman"/>
      <w:sz w:val="24"/>
      <w:szCs w:val="24"/>
      <w:lang w:eastAsia="ar-SA"/>
    </w:rPr>
  </w:style>
  <w:style w:type="character" w:customStyle="1" w:styleId="Nagwek2Znak">
    <w:name w:val="Nagłówek 2 Znak"/>
    <w:basedOn w:val="Domylnaczcionkaakapitu"/>
    <w:link w:val="Nagwek2"/>
    <w:semiHidden/>
    <w:rsid w:val="00386D74"/>
    <w:rPr>
      <w:rFonts w:asciiTheme="majorHAnsi" w:eastAsiaTheme="majorEastAsia" w:hAnsiTheme="majorHAnsi" w:cstheme="majorBidi"/>
      <w:color w:val="365F91" w:themeColor="accent1" w:themeShade="BF"/>
      <w:sz w:val="26"/>
      <w:szCs w:val="26"/>
      <w:lang w:eastAsia="ar-SA"/>
    </w:rPr>
  </w:style>
  <w:style w:type="character" w:customStyle="1" w:styleId="x193iq5w">
    <w:name w:val="x193iq5w"/>
    <w:basedOn w:val="Domylnaczcionkaakapitu"/>
    <w:rsid w:val="00303B98"/>
  </w:style>
  <w:style w:type="character" w:customStyle="1" w:styleId="Nagwek3Znak">
    <w:name w:val="Nagłówek 3 Znak"/>
    <w:basedOn w:val="Domylnaczcionkaakapitu"/>
    <w:link w:val="Nagwek3"/>
    <w:semiHidden/>
    <w:rsid w:val="00255C27"/>
    <w:rPr>
      <w:rFonts w:asciiTheme="majorHAnsi" w:eastAsiaTheme="majorEastAsia" w:hAnsiTheme="majorHAnsi" w:cstheme="majorBidi"/>
      <w:color w:val="243F60" w:themeColor="accent1" w:themeShade="7F"/>
      <w:sz w:val="24"/>
      <w:szCs w:val="24"/>
      <w:lang w:eastAsia="ar-SA"/>
    </w:rPr>
  </w:style>
  <w:style w:type="character" w:customStyle="1" w:styleId="Nagwek4Znak">
    <w:name w:val="Nagłówek 4 Znak"/>
    <w:basedOn w:val="Domylnaczcionkaakapitu"/>
    <w:link w:val="Nagwek4"/>
    <w:semiHidden/>
    <w:rsid w:val="00C55594"/>
    <w:rPr>
      <w:rFonts w:asciiTheme="majorHAnsi" w:eastAsiaTheme="majorEastAsia" w:hAnsiTheme="majorHAnsi" w:cstheme="majorBidi"/>
      <w:i/>
      <w:iCs/>
      <w:color w:val="365F91" w:themeColor="accent1" w:themeShade="BF"/>
      <w:sz w:val="24"/>
      <w:szCs w:val="24"/>
      <w:lang w:eastAsia="ar-SA"/>
    </w:rPr>
  </w:style>
  <w:style w:type="character" w:customStyle="1" w:styleId="Nagwek1Znak">
    <w:name w:val="Nagłówek 1 Znak"/>
    <w:basedOn w:val="Domylnaczcionkaakapitu"/>
    <w:link w:val="Nagwek1"/>
    <w:rsid w:val="001900CE"/>
    <w:rPr>
      <w:rFonts w:asciiTheme="majorHAnsi" w:eastAsiaTheme="majorEastAsia" w:hAnsiTheme="majorHAnsi" w:cstheme="majorBidi"/>
      <w:color w:val="365F91" w:themeColor="accent1" w:themeShade="BF"/>
      <w:sz w:val="32"/>
      <w:szCs w:val="32"/>
      <w:lang w:eastAsia="ar-SA"/>
    </w:rPr>
  </w:style>
  <w:style w:type="character" w:customStyle="1" w:styleId="label">
    <w:name w:val="label"/>
    <w:basedOn w:val="Domylnaczcionkaakapitu"/>
    <w:rsid w:val="00B671E6"/>
  </w:style>
  <w:style w:type="character" w:customStyle="1" w:styleId="fieldtc">
    <w:name w:val="field_tc"/>
    <w:basedOn w:val="Domylnaczcionkaakapitu"/>
    <w:rsid w:val="00B671E6"/>
  </w:style>
  <w:style w:type="paragraph" w:styleId="Tekstdymka">
    <w:name w:val="Balloon Text"/>
    <w:basedOn w:val="Normalny"/>
    <w:link w:val="TekstdymkaZnak"/>
    <w:uiPriority w:val="99"/>
    <w:semiHidden/>
    <w:unhideWhenUsed/>
    <w:rsid w:val="002D2D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2DD7"/>
    <w:rPr>
      <w:rFonts w:ascii="Segoe UI" w:eastAsia="Times New Roman" w:hAnsi="Segoe UI" w:cs="Segoe UI"/>
      <w:sz w:val="18"/>
      <w:szCs w:val="18"/>
      <w:lang w:eastAsia="ar-SA"/>
    </w:rPr>
  </w:style>
  <w:style w:type="character" w:customStyle="1" w:styleId="f975e">
    <w:name w:val="f_975e"/>
    <w:basedOn w:val="Domylnaczcionkaakapitu"/>
    <w:rsid w:val="00FD17EC"/>
  </w:style>
  <w:style w:type="character" w:styleId="Pogrubienie">
    <w:name w:val="Strong"/>
    <w:basedOn w:val="Domylnaczcionkaakapitu"/>
    <w:uiPriority w:val="22"/>
    <w:qFormat/>
    <w:locked/>
    <w:rsid w:val="00DD1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7171">
      <w:bodyDiv w:val="1"/>
      <w:marLeft w:val="0"/>
      <w:marRight w:val="0"/>
      <w:marTop w:val="0"/>
      <w:marBottom w:val="0"/>
      <w:divBdr>
        <w:top w:val="none" w:sz="0" w:space="0" w:color="auto"/>
        <w:left w:val="none" w:sz="0" w:space="0" w:color="auto"/>
        <w:bottom w:val="none" w:sz="0" w:space="0" w:color="auto"/>
        <w:right w:val="none" w:sz="0" w:space="0" w:color="auto"/>
      </w:divBdr>
    </w:div>
    <w:div w:id="36398418">
      <w:bodyDiv w:val="1"/>
      <w:marLeft w:val="0"/>
      <w:marRight w:val="0"/>
      <w:marTop w:val="0"/>
      <w:marBottom w:val="0"/>
      <w:divBdr>
        <w:top w:val="none" w:sz="0" w:space="0" w:color="auto"/>
        <w:left w:val="none" w:sz="0" w:space="0" w:color="auto"/>
        <w:bottom w:val="none" w:sz="0" w:space="0" w:color="auto"/>
        <w:right w:val="none" w:sz="0" w:space="0" w:color="auto"/>
      </w:divBdr>
    </w:div>
    <w:div w:id="38478858">
      <w:bodyDiv w:val="1"/>
      <w:marLeft w:val="0"/>
      <w:marRight w:val="0"/>
      <w:marTop w:val="0"/>
      <w:marBottom w:val="0"/>
      <w:divBdr>
        <w:top w:val="none" w:sz="0" w:space="0" w:color="auto"/>
        <w:left w:val="none" w:sz="0" w:space="0" w:color="auto"/>
        <w:bottom w:val="none" w:sz="0" w:space="0" w:color="auto"/>
        <w:right w:val="none" w:sz="0" w:space="0" w:color="auto"/>
      </w:divBdr>
      <w:divsChild>
        <w:div w:id="111636354">
          <w:marLeft w:val="0"/>
          <w:marRight w:val="0"/>
          <w:marTop w:val="0"/>
          <w:marBottom w:val="0"/>
          <w:divBdr>
            <w:top w:val="none" w:sz="0" w:space="0" w:color="auto"/>
            <w:left w:val="none" w:sz="0" w:space="0" w:color="auto"/>
            <w:bottom w:val="none" w:sz="0" w:space="0" w:color="auto"/>
            <w:right w:val="none" w:sz="0" w:space="0" w:color="auto"/>
          </w:divBdr>
        </w:div>
      </w:divsChild>
    </w:div>
    <w:div w:id="61565465">
      <w:bodyDiv w:val="1"/>
      <w:marLeft w:val="0"/>
      <w:marRight w:val="0"/>
      <w:marTop w:val="0"/>
      <w:marBottom w:val="0"/>
      <w:divBdr>
        <w:top w:val="none" w:sz="0" w:space="0" w:color="auto"/>
        <w:left w:val="none" w:sz="0" w:space="0" w:color="auto"/>
        <w:bottom w:val="none" w:sz="0" w:space="0" w:color="auto"/>
        <w:right w:val="none" w:sz="0" w:space="0" w:color="auto"/>
      </w:divBdr>
    </w:div>
    <w:div w:id="72165275">
      <w:bodyDiv w:val="1"/>
      <w:marLeft w:val="0"/>
      <w:marRight w:val="0"/>
      <w:marTop w:val="0"/>
      <w:marBottom w:val="0"/>
      <w:divBdr>
        <w:top w:val="none" w:sz="0" w:space="0" w:color="auto"/>
        <w:left w:val="none" w:sz="0" w:space="0" w:color="auto"/>
        <w:bottom w:val="none" w:sz="0" w:space="0" w:color="auto"/>
        <w:right w:val="none" w:sz="0" w:space="0" w:color="auto"/>
      </w:divBdr>
    </w:div>
    <w:div w:id="116797070">
      <w:bodyDiv w:val="1"/>
      <w:marLeft w:val="0"/>
      <w:marRight w:val="0"/>
      <w:marTop w:val="0"/>
      <w:marBottom w:val="0"/>
      <w:divBdr>
        <w:top w:val="none" w:sz="0" w:space="0" w:color="auto"/>
        <w:left w:val="none" w:sz="0" w:space="0" w:color="auto"/>
        <w:bottom w:val="none" w:sz="0" w:space="0" w:color="auto"/>
        <w:right w:val="none" w:sz="0" w:space="0" w:color="auto"/>
      </w:divBdr>
    </w:div>
    <w:div w:id="141167412">
      <w:bodyDiv w:val="1"/>
      <w:marLeft w:val="0"/>
      <w:marRight w:val="0"/>
      <w:marTop w:val="0"/>
      <w:marBottom w:val="0"/>
      <w:divBdr>
        <w:top w:val="none" w:sz="0" w:space="0" w:color="auto"/>
        <w:left w:val="none" w:sz="0" w:space="0" w:color="auto"/>
        <w:bottom w:val="none" w:sz="0" w:space="0" w:color="auto"/>
        <w:right w:val="none" w:sz="0" w:space="0" w:color="auto"/>
      </w:divBdr>
      <w:divsChild>
        <w:div w:id="1499687023">
          <w:marLeft w:val="0"/>
          <w:marRight w:val="0"/>
          <w:marTop w:val="0"/>
          <w:marBottom w:val="0"/>
          <w:divBdr>
            <w:top w:val="none" w:sz="0" w:space="0" w:color="auto"/>
            <w:left w:val="none" w:sz="0" w:space="0" w:color="auto"/>
            <w:bottom w:val="none" w:sz="0" w:space="0" w:color="auto"/>
            <w:right w:val="none" w:sz="0" w:space="0" w:color="auto"/>
          </w:divBdr>
        </w:div>
      </w:divsChild>
    </w:div>
    <w:div w:id="145317711">
      <w:bodyDiv w:val="1"/>
      <w:marLeft w:val="0"/>
      <w:marRight w:val="0"/>
      <w:marTop w:val="0"/>
      <w:marBottom w:val="0"/>
      <w:divBdr>
        <w:top w:val="none" w:sz="0" w:space="0" w:color="auto"/>
        <w:left w:val="none" w:sz="0" w:space="0" w:color="auto"/>
        <w:bottom w:val="none" w:sz="0" w:space="0" w:color="auto"/>
        <w:right w:val="none" w:sz="0" w:space="0" w:color="auto"/>
      </w:divBdr>
    </w:div>
    <w:div w:id="173375485">
      <w:bodyDiv w:val="1"/>
      <w:marLeft w:val="0"/>
      <w:marRight w:val="0"/>
      <w:marTop w:val="0"/>
      <w:marBottom w:val="0"/>
      <w:divBdr>
        <w:top w:val="none" w:sz="0" w:space="0" w:color="auto"/>
        <w:left w:val="none" w:sz="0" w:space="0" w:color="auto"/>
        <w:bottom w:val="none" w:sz="0" w:space="0" w:color="auto"/>
        <w:right w:val="none" w:sz="0" w:space="0" w:color="auto"/>
      </w:divBdr>
    </w:div>
    <w:div w:id="186331232">
      <w:bodyDiv w:val="1"/>
      <w:marLeft w:val="0"/>
      <w:marRight w:val="0"/>
      <w:marTop w:val="0"/>
      <w:marBottom w:val="0"/>
      <w:divBdr>
        <w:top w:val="none" w:sz="0" w:space="0" w:color="auto"/>
        <w:left w:val="none" w:sz="0" w:space="0" w:color="auto"/>
        <w:bottom w:val="none" w:sz="0" w:space="0" w:color="auto"/>
        <w:right w:val="none" w:sz="0" w:space="0" w:color="auto"/>
      </w:divBdr>
    </w:div>
    <w:div w:id="193420809">
      <w:bodyDiv w:val="1"/>
      <w:marLeft w:val="0"/>
      <w:marRight w:val="0"/>
      <w:marTop w:val="0"/>
      <w:marBottom w:val="0"/>
      <w:divBdr>
        <w:top w:val="none" w:sz="0" w:space="0" w:color="auto"/>
        <w:left w:val="none" w:sz="0" w:space="0" w:color="auto"/>
        <w:bottom w:val="none" w:sz="0" w:space="0" w:color="auto"/>
        <w:right w:val="none" w:sz="0" w:space="0" w:color="auto"/>
      </w:divBdr>
    </w:div>
    <w:div w:id="194276862">
      <w:bodyDiv w:val="1"/>
      <w:marLeft w:val="0"/>
      <w:marRight w:val="0"/>
      <w:marTop w:val="0"/>
      <w:marBottom w:val="0"/>
      <w:divBdr>
        <w:top w:val="none" w:sz="0" w:space="0" w:color="auto"/>
        <w:left w:val="none" w:sz="0" w:space="0" w:color="auto"/>
        <w:bottom w:val="none" w:sz="0" w:space="0" w:color="auto"/>
        <w:right w:val="none" w:sz="0" w:space="0" w:color="auto"/>
      </w:divBdr>
    </w:div>
    <w:div w:id="219756893">
      <w:bodyDiv w:val="1"/>
      <w:marLeft w:val="0"/>
      <w:marRight w:val="0"/>
      <w:marTop w:val="0"/>
      <w:marBottom w:val="0"/>
      <w:divBdr>
        <w:top w:val="none" w:sz="0" w:space="0" w:color="auto"/>
        <w:left w:val="none" w:sz="0" w:space="0" w:color="auto"/>
        <w:bottom w:val="none" w:sz="0" w:space="0" w:color="auto"/>
        <w:right w:val="none" w:sz="0" w:space="0" w:color="auto"/>
      </w:divBdr>
    </w:div>
    <w:div w:id="230891577">
      <w:bodyDiv w:val="1"/>
      <w:marLeft w:val="0"/>
      <w:marRight w:val="0"/>
      <w:marTop w:val="0"/>
      <w:marBottom w:val="0"/>
      <w:divBdr>
        <w:top w:val="none" w:sz="0" w:space="0" w:color="auto"/>
        <w:left w:val="none" w:sz="0" w:space="0" w:color="auto"/>
        <w:bottom w:val="none" w:sz="0" w:space="0" w:color="auto"/>
        <w:right w:val="none" w:sz="0" w:space="0" w:color="auto"/>
      </w:divBdr>
    </w:div>
    <w:div w:id="240216568">
      <w:bodyDiv w:val="1"/>
      <w:marLeft w:val="0"/>
      <w:marRight w:val="0"/>
      <w:marTop w:val="0"/>
      <w:marBottom w:val="0"/>
      <w:divBdr>
        <w:top w:val="none" w:sz="0" w:space="0" w:color="auto"/>
        <w:left w:val="none" w:sz="0" w:space="0" w:color="auto"/>
        <w:bottom w:val="none" w:sz="0" w:space="0" w:color="auto"/>
        <w:right w:val="none" w:sz="0" w:space="0" w:color="auto"/>
      </w:divBdr>
    </w:div>
    <w:div w:id="241647410">
      <w:bodyDiv w:val="1"/>
      <w:marLeft w:val="0"/>
      <w:marRight w:val="0"/>
      <w:marTop w:val="0"/>
      <w:marBottom w:val="0"/>
      <w:divBdr>
        <w:top w:val="none" w:sz="0" w:space="0" w:color="auto"/>
        <w:left w:val="none" w:sz="0" w:space="0" w:color="auto"/>
        <w:bottom w:val="none" w:sz="0" w:space="0" w:color="auto"/>
        <w:right w:val="none" w:sz="0" w:space="0" w:color="auto"/>
      </w:divBdr>
      <w:divsChild>
        <w:div w:id="1631091519">
          <w:marLeft w:val="0"/>
          <w:marRight w:val="0"/>
          <w:marTop w:val="0"/>
          <w:marBottom w:val="0"/>
          <w:divBdr>
            <w:top w:val="none" w:sz="0" w:space="0" w:color="auto"/>
            <w:left w:val="none" w:sz="0" w:space="0" w:color="auto"/>
            <w:bottom w:val="none" w:sz="0" w:space="0" w:color="auto"/>
            <w:right w:val="none" w:sz="0" w:space="0" w:color="auto"/>
          </w:divBdr>
        </w:div>
        <w:div w:id="625545357">
          <w:marLeft w:val="0"/>
          <w:marRight w:val="0"/>
          <w:marTop w:val="0"/>
          <w:marBottom w:val="0"/>
          <w:divBdr>
            <w:top w:val="none" w:sz="0" w:space="0" w:color="auto"/>
            <w:left w:val="none" w:sz="0" w:space="0" w:color="auto"/>
            <w:bottom w:val="none" w:sz="0" w:space="0" w:color="auto"/>
            <w:right w:val="none" w:sz="0" w:space="0" w:color="auto"/>
          </w:divBdr>
          <w:divsChild>
            <w:div w:id="13148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5761">
      <w:bodyDiv w:val="1"/>
      <w:marLeft w:val="0"/>
      <w:marRight w:val="0"/>
      <w:marTop w:val="0"/>
      <w:marBottom w:val="0"/>
      <w:divBdr>
        <w:top w:val="none" w:sz="0" w:space="0" w:color="auto"/>
        <w:left w:val="none" w:sz="0" w:space="0" w:color="auto"/>
        <w:bottom w:val="none" w:sz="0" w:space="0" w:color="auto"/>
        <w:right w:val="none" w:sz="0" w:space="0" w:color="auto"/>
      </w:divBdr>
    </w:div>
    <w:div w:id="264117384">
      <w:bodyDiv w:val="1"/>
      <w:marLeft w:val="0"/>
      <w:marRight w:val="0"/>
      <w:marTop w:val="0"/>
      <w:marBottom w:val="0"/>
      <w:divBdr>
        <w:top w:val="none" w:sz="0" w:space="0" w:color="auto"/>
        <w:left w:val="none" w:sz="0" w:space="0" w:color="auto"/>
        <w:bottom w:val="none" w:sz="0" w:space="0" w:color="auto"/>
        <w:right w:val="none" w:sz="0" w:space="0" w:color="auto"/>
      </w:divBdr>
    </w:div>
    <w:div w:id="269901953">
      <w:bodyDiv w:val="1"/>
      <w:marLeft w:val="0"/>
      <w:marRight w:val="0"/>
      <w:marTop w:val="0"/>
      <w:marBottom w:val="0"/>
      <w:divBdr>
        <w:top w:val="none" w:sz="0" w:space="0" w:color="auto"/>
        <w:left w:val="none" w:sz="0" w:space="0" w:color="auto"/>
        <w:bottom w:val="none" w:sz="0" w:space="0" w:color="auto"/>
        <w:right w:val="none" w:sz="0" w:space="0" w:color="auto"/>
      </w:divBdr>
    </w:div>
    <w:div w:id="270015728">
      <w:bodyDiv w:val="1"/>
      <w:marLeft w:val="0"/>
      <w:marRight w:val="0"/>
      <w:marTop w:val="0"/>
      <w:marBottom w:val="0"/>
      <w:divBdr>
        <w:top w:val="none" w:sz="0" w:space="0" w:color="auto"/>
        <w:left w:val="none" w:sz="0" w:space="0" w:color="auto"/>
        <w:bottom w:val="none" w:sz="0" w:space="0" w:color="auto"/>
        <w:right w:val="none" w:sz="0" w:space="0" w:color="auto"/>
      </w:divBdr>
    </w:div>
    <w:div w:id="272322634">
      <w:bodyDiv w:val="1"/>
      <w:marLeft w:val="0"/>
      <w:marRight w:val="0"/>
      <w:marTop w:val="0"/>
      <w:marBottom w:val="0"/>
      <w:divBdr>
        <w:top w:val="none" w:sz="0" w:space="0" w:color="auto"/>
        <w:left w:val="none" w:sz="0" w:space="0" w:color="auto"/>
        <w:bottom w:val="none" w:sz="0" w:space="0" w:color="auto"/>
        <w:right w:val="none" w:sz="0" w:space="0" w:color="auto"/>
      </w:divBdr>
    </w:div>
    <w:div w:id="279186062">
      <w:bodyDiv w:val="1"/>
      <w:marLeft w:val="0"/>
      <w:marRight w:val="0"/>
      <w:marTop w:val="0"/>
      <w:marBottom w:val="0"/>
      <w:divBdr>
        <w:top w:val="none" w:sz="0" w:space="0" w:color="auto"/>
        <w:left w:val="none" w:sz="0" w:space="0" w:color="auto"/>
        <w:bottom w:val="none" w:sz="0" w:space="0" w:color="auto"/>
        <w:right w:val="none" w:sz="0" w:space="0" w:color="auto"/>
      </w:divBdr>
      <w:divsChild>
        <w:div w:id="1115055271">
          <w:marLeft w:val="0"/>
          <w:marRight w:val="0"/>
          <w:marTop w:val="0"/>
          <w:marBottom w:val="0"/>
          <w:divBdr>
            <w:top w:val="none" w:sz="0" w:space="0" w:color="auto"/>
            <w:left w:val="none" w:sz="0" w:space="0" w:color="auto"/>
            <w:bottom w:val="none" w:sz="0" w:space="0" w:color="auto"/>
            <w:right w:val="none" w:sz="0" w:space="0" w:color="auto"/>
          </w:divBdr>
        </w:div>
      </w:divsChild>
    </w:div>
    <w:div w:id="294143127">
      <w:bodyDiv w:val="1"/>
      <w:marLeft w:val="0"/>
      <w:marRight w:val="0"/>
      <w:marTop w:val="0"/>
      <w:marBottom w:val="0"/>
      <w:divBdr>
        <w:top w:val="none" w:sz="0" w:space="0" w:color="auto"/>
        <w:left w:val="none" w:sz="0" w:space="0" w:color="auto"/>
        <w:bottom w:val="none" w:sz="0" w:space="0" w:color="auto"/>
        <w:right w:val="none" w:sz="0" w:space="0" w:color="auto"/>
      </w:divBdr>
    </w:div>
    <w:div w:id="310525325">
      <w:bodyDiv w:val="1"/>
      <w:marLeft w:val="0"/>
      <w:marRight w:val="0"/>
      <w:marTop w:val="0"/>
      <w:marBottom w:val="0"/>
      <w:divBdr>
        <w:top w:val="none" w:sz="0" w:space="0" w:color="auto"/>
        <w:left w:val="none" w:sz="0" w:space="0" w:color="auto"/>
        <w:bottom w:val="none" w:sz="0" w:space="0" w:color="auto"/>
        <w:right w:val="none" w:sz="0" w:space="0" w:color="auto"/>
      </w:divBdr>
    </w:div>
    <w:div w:id="315769681">
      <w:bodyDiv w:val="1"/>
      <w:marLeft w:val="0"/>
      <w:marRight w:val="0"/>
      <w:marTop w:val="0"/>
      <w:marBottom w:val="0"/>
      <w:divBdr>
        <w:top w:val="none" w:sz="0" w:space="0" w:color="auto"/>
        <w:left w:val="none" w:sz="0" w:space="0" w:color="auto"/>
        <w:bottom w:val="none" w:sz="0" w:space="0" w:color="auto"/>
        <w:right w:val="none" w:sz="0" w:space="0" w:color="auto"/>
      </w:divBdr>
    </w:div>
    <w:div w:id="324280602">
      <w:bodyDiv w:val="1"/>
      <w:marLeft w:val="0"/>
      <w:marRight w:val="0"/>
      <w:marTop w:val="0"/>
      <w:marBottom w:val="0"/>
      <w:divBdr>
        <w:top w:val="none" w:sz="0" w:space="0" w:color="auto"/>
        <w:left w:val="none" w:sz="0" w:space="0" w:color="auto"/>
        <w:bottom w:val="none" w:sz="0" w:space="0" w:color="auto"/>
        <w:right w:val="none" w:sz="0" w:space="0" w:color="auto"/>
      </w:divBdr>
      <w:divsChild>
        <w:div w:id="445006533">
          <w:marLeft w:val="0"/>
          <w:marRight w:val="0"/>
          <w:marTop w:val="0"/>
          <w:marBottom w:val="0"/>
          <w:divBdr>
            <w:top w:val="none" w:sz="0" w:space="0" w:color="auto"/>
            <w:left w:val="none" w:sz="0" w:space="0" w:color="auto"/>
            <w:bottom w:val="none" w:sz="0" w:space="0" w:color="auto"/>
            <w:right w:val="none" w:sz="0" w:space="0" w:color="auto"/>
          </w:divBdr>
        </w:div>
      </w:divsChild>
    </w:div>
    <w:div w:id="328555742">
      <w:bodyDiv w:val="1"/>
      <w:marLeft w:val="0"/>
      <w:marRight w:val="0"/>
      <w:marTop w:val="0"/>
      <w:marBottom w:val="0"/>
      <w:divBdr>
        <w:top w:val="none" w:sz="0" w:space="0" w:color="auto"/>
        <w:left w:val="none" w:sz="0" w:space="0" w:color="auto"/>
        <w:bottom w:val="none" w:sz="0" w:space="0" w:color="auto"/>
        <w:right w:val="none" w:sz="0" w:space="0" w:color="auto"/>
      </w:divBdr>
    </w:div>
    <w:div w:id="330528636">
      <w:bodyDiv w:val="1"/>
      <w:marLeft w:val="0"/>
      <w:marRight w:val="0"/>
      <w:marTop w:val="0"/>
      <w:marBottom w:val="0"/>
      <w:divBdr>
        <w:top w:val="none" w:sz="0" w:space="0" w:color="auto"/>
        <w:left w:val="none" w:sz="0" w:space="0" w:color="auto"/>
        <w:bottom w:val="none" w:sz="0" w:space="0" w:color="auto"/>
        <w:right w:val="none" w:sz="0" w:space="0" w:color="auto"/>
      </w:divBdr>
    </w:div>
    <w:div w:id="341857045">
      <w:bodyDiv w:val="1"/>
      <w:marLeft w:val="0"/>
      <w:marRight w:val="0"/>
      <w:marTop w:val="0"/>
      <w:marBottom w:val="0"/>
      <w:divBdr>
        <w:top w:val="none" w:sz="0" w:space="0" w:color="auto"/>
        <w:left w:val="none" w:sz="0" w:space="0" w:color="auto"/>
        <w:bottom w:val="none" w:sz="0" w:space="0" w:color="auto"/>
        <w:right w:val="none" w:sz="0" w:space="0" w:color="auto"/>
      </w:divBdr>
      <w:divsChild>
        <w:div w:id="952783511">
          <w:marLeft w:val="0"/>
          <w:marRight w:val="0"/>
          <w:marTop w:val="0"/>
          <w:marBottom w:val="0"/>
          <w:divBdr>
            <w:top w:val="none" w:sz="0" w:space="0" w:color="auto"/>
            <w:left w:val="none" w:sz="0" w:space="0" w:color="auto"/>
            <w:bottom w:val="none" w:sz="0" w:space="0" w:color="auto"/>
            <w:right w:val="none" w:sz="0" w:space="0" w:color="auto"/>
          </w:divBdr>
        </w:div>
      </w:divsChild>
    </w:div>
    <w:div w:id="345058891">
      <w:bodyDiv w:val="1"/>
      <w:marLeft w:val="0"/>
      <w:marRight w:val="0"/>
      <w:marTop w:val="0"/>
      <w:marBottom w:val="0"/>
      <w:divBdr>
        <w:top w:val="none" w:sz="0" w:space="0" w:color="auto"/>
        <w:left w:val="none" w:sz="0" w:space="0" w:color="auto"/>
        <w:bottom w:val="none" w:sz="0" w:space="0" w:color="auto"/>
        <w:right w:val="none" w:sz="0" w:space="0" w:color="auto"/>
      </w:divBdr>
    </w:div>
    <w:div w:id="347413620">
      <w:bodyDiv w:val="1"/>
      <w:marLeft w:val="0"/>
      <w:marRight w:val="0"/>
      <w:marTop w:val="0"/>
      <w:marBottom w:val="0"/>
      <w:divBdr>
        <w:top w:val="none" w:sz="0" w:space="0" w:color="auto"/>
        <w:left w:val="none" w:sz="0" w:space="0" w:color="auto"/>
        <w:bottom w:val="none" w:sz="0" w:space="0" w:color="auto"/>
        <w:right w:val="none" w:sz="0" w:space="0" w:color="auto"/>
      </w:divBdr>
    </w:div>
    <w:div w:id="356587457">
      <w:bodyDiv w:val="1"/>
      <w:marLeft w:val="0"/>
      <w:marRight w:val="0"/>
      <w:marTop w:val="0"/>
      <w:marBottom w:val="0"/>
      <w:divBdr>
        <w:top w:val="none" w:sz="0" w:space="0" w:color="auto"/>
        <w:left w:val="none" w:sz="0" w:space="0" w:color="auto"/>
        <w:bottom w:val="none" w:sz="0" w:space="0" w:color="auto"/>
        <w:right w:val="none" w:sz="0" w:space="0" w:color="auto"/>
      </w:divBdr>
    </w:div>
    <w:div w:id="363099976">
      <w:bodyDiv w:val="1"/>
      <w:marLeft w:val="0"/>
      <w:marRight w:val="0"/>
      <w:marTop w:val="0"/>
      <w:marBottom w:val="0"/>
      <w:divBdr>
        <w:top w:val="none" w:sz="0" w:space="0" w:color="auto"/>
        <w:left w:val="none" w:sz="0" w:space="0" w:color="auto"/>
        <w:bottom w:val="none" w:sz="0" w:space="0" w:color="auto"/>
        <w:right w:val="none" w:sz="0" w:space="0" w:color="auto"/>
      </w:divBdr>
      <w:divsChild>
        <w:div w:id="1980917569">
          <w:marLeft w:val="0"/>
          <w:marRight w:val="0"/>
          <w:marTop w:val="0"/>
          <w:marBottom w:val="0"/>
          <w:divBdr>
            <w:top w:val="none" w:sz="0" w:space="0" w:color="auto"/>
            <w:left w:val="none" w:sz="0" w:space="0" w:color="auto"/>
            <w:bottom w:val="none" w:sz="0" w:space="0" w:color="auto"/>
            <w:right w:val="none" w:sz="0" w:space="0" w:color="auto"/>
          </w:divBdr>
        </w:div>
        <w:div w:id="1629436205">
          <w:marLeft w:val="0"/>
          <w:marRight w:val="0"/>
          <w:marTop w:val="0"/>
          <w:marBottom w:val="0"/>
          <w:divBdr>
            <w:top w:val="none" w:sz="0" w:space="0" w:color="auto"/>
            <w:left w:val="none" w:sz="0" w:space="0" w:color="auto"/>
            <w:bottom w:val="none" w:sz="0" w:space="0" w:color="auto"/>
            <w:right w:val="none" w:sz="0" w:space="0" w:color="auto"/>
          </w:divBdr>
        </w:div>
      </w:divsChild>
    </w:div>
    <w:div w:id="389160804">
      <w:bodyDiv w:val="1"/>
      <w:marLeft w:val="0"/>
      <w:marRight w:val="0"/>
      <w:marTop w:val="0"/>
      <w:marBottom w:val="0"/>
      <w:divBdr>
        <w:top w:val="none" w:sz="0" w:space="0" w:color="auto"/>
        <w:left w:val="none" w:sz="0" w:space="0" w:color="auto"/>
        <w:bottom w:val="none" w:sz="0" w:space="0" w:color="auto"/>
        <w:right w:val="none" w:sz="0" w:space="0" w:color="auto"/>
      </w:divBdr>
    </w:div>
    <w:div w:id="395473291">
      <w:bodyDiv w:val="1"/>
      <w:marLeft w:val="0"/>
      <w:marRight w:val="0"/>
      <w:marTop w:val="0"/>
      <w:marBottom w:val="0"/>
      <w:divBdr>
        <w:top w:val="none" w:sz="0" w:space="0" w:color="auto"/>
        <w:left w:val="none" w:sz="0" w:space="0" w:color="auto"/>
        <w:bottom w:val="none" w:sz="0" w:space="0" w:color="auto"/>
        <w:right w:val="none" w:sz="0" w:space="0" w:color="auto"/>
      </w:divBdr>
    </w:div>
    <w:div w:id="395788167">
      <w:bodyDiv w:val="1"/>
      <w:marLeft w:val="0"/>
      <w:marRight w:val="0"/>
      <w:marTop w:val="0"/>
      <w:marBottom w:val="0"/>
      <w:divBdr>
        <w:top w:val="none" w:sz="0" w:space="0" w:color="auto"/>
        <w:left w:val="none" w:sz="0" w:space="0" w:color="auto"/>
        <w:bottom w:val="none" w:sz="0" w:space="0" w:color="auto"/>
        <w:right w:val="none" w:sz="0" w:space="0" w:color="auto"/>
      </w:divBdr>
    </w:div>
    <w:div w:id="396589566">
      <w:bodyDiv w:val="1"/>
      <w:marLeft w:val="0"/>
      <w:marRight w:val="0"/>
      <w:marTop w:val="0"/>
      <w:marBottom w:val="0"/>
      <w:divBdr>
        <w:top w:val="none" w:sz="0" w:space="0" w:color="auto"/>
        <w:left w:val="none" w:sz="0" w:space="0" w:color="auto"/>
        <w:bottom w:val="none" w:sz="0" w:space="0" w:color="auto"/>
        <w:right w:val="none" w:sz="0" w:space="0" w:color="auto"/>
      </w:divBdr>
    </w:div>
    <w:div w:id="399444722">
      <w:bodyDiv w:val="1"/>
      <w:marLeft w:val="0"/>
      <w:marRight w:val="0"/>
      <w:marTop w:val="0"/>
      <w:marBottom w:val="0"/>
      <w:divBdr>
        <w:top w:val="none" w:sz="0" w:space="0" w:color="auto"/>
        <w:left w:val="none" w:sz="0" w:space="0" w:color="auto"/>
        <w:bottom w:val="none" w:sz="0" w:space="0" w:color="auto"/>
        <w:right w:val="none" w:sz="0" w:space="0" w:color="auto"/>
      </w:divBdr>
    </w:div>
    <w:div w:id="407506025">
      <w:bodyDiv w:val="1"/>
      <w:marLeft w:val="0"/>
      <w:marRight w:val="0"/>
      <w:marTop w:val="0"/>
      <w:marBottom w:val="0"/>
      <w:divBdr>
        <w:top w:val="none" w:sz="0" w:space="0" w:color="auto"/>
        <w:left w:val="none" w:sz="0" w:space="0" w:color="auto"/>
        <w:bottom w:val="none" w:sz="0" w:space="0" w:color="auto"/>
        <w:right w:val="none" w:sz="0" w:space="0" w:color="auto"/>
      </w:divBdr>
    </w:div>
    <w:div w:id="412557407">
      <w:bodyDiv w:val="1"/>
      <w:marLeft w:val="0"/>
      <w:marRight w:val="0"/>
      <w:marTop w:val="0"/>
      <w:marBottom w:val="0"/>
      <w:divBdr>
        <w:top w:val="none" w:sz="0" w:space="0" w:color="auto"/>
        <w:left w:val="none" w:sz="0" w:space="0" w:color="auto"/>
        <w:bottom w:val="none" w:sz="0" w:space="0" w:color="auto"/>
        <w:right w:val="none" w:sz="0" w:space="0" w:color="auto"/>
      </w:divBdr>
      <w:divsChild>
        <w:div w:id="795173625">
          <w:marLeft w:val="0"/>
          <w:marRight w:val="0"/>
          <w:marTop w:val="0"/>
          <w:marBottom w:val="0"/>
          <w:divBdr>
            <w:top w:val="none" w:sz="0" w:space="0" w:color="auto"/>
            <w:left w:val="none" w:sz="0" w:space="0" w:color="auto"/>
            <w:bottom w:val="none" w:sz="0" w:space="0" w:color="auto"/>
            <w:right w:val="none" w:sz="0" w:space="0" w:color="auto"/>
          </w:divBdr>
        </w:div>
      </w:divsChild>
    </w:div>
    <w:div w:id="413285428">
      <w:bodyDiv w:val="1"/>
      <w:marLeft w:val="0"/>
      <w:marRight w:val="0"/>
      <w:marTop w:val="0"/>
      <w:marBottom w:val="0"/>
      <w:divBdr>
        <w:top w:val="none" w:sz="0" w:space="0" w:color="auto"/>
        <w:left w:val="none" w:sz="0" w:space="0" w:color="auto"/>
        <w:bottom w:val="none" w:sz="0" w:space="0" w:color="auto"/>
        <w:right w:val="none" w:sz="0" w:space="0" w:color="auto"/>
      </w:divBdr>
    </w:div>
    <w:div w:id="416942443">
      <w:bodyDiv w:val="1"/>
      <w:marLeft w:val="0"/>
      <w:marRight w:val="0"/>
      <w:marTop w:val="0"/>
      <w:marBottom w:val="0"/>
      <w:divBdr>
        <w:top w:val="none" w:sz="0" w:space="0" w:color="auto"/>
        <w:left w:val="none" w:sz="0" w:space="0" w:color="auto"/>
        <w:bottom w:val="none" w:sz="0" w:space="0" w:color="auto"/>
        <w:right w:val="none" w:sz="0" w:space="0" w:color="auto"/>
      </w:divBdr>
    </w:div>
    <w:div w:id="418449986">
      <w:bodyDiv w:val="1"/>
      <w:marLeft w:val="0"/>
      <w:marRight w:val="0"/>
      <w:marTop w:val="0"/>
      <w:marBottom w:val="0"/>
      <w:divBdr>
        <w:top w:val="none" w:sz="0" w:space="0" w:color="auto"/>
        <w:left w:val="none" w:sz="0" w:space="0" w:color="auto"/>
        <w:bottom w:val="none" w:sz="0" w:space="0" w:color="auto"/>
        <w:right w:val="none" w:sz="0" w:space="0" w:color="auto"/>
      </w:divBdr>
    </w:div>
    <w:div w:id="424150792">
      <w:bodyDiv w:val="1"/>
      <w:marLeft w:val="0"/>
      <w:marRight w:val="0"/>
      <w:marTop w:val="0"/>
      <w:marBottom w:val="0"/>
      <w:divBdr>
        <w:top w:val="none" w:sz="0" w:space="0" w:color="auto"/>
        <w:left w:val="none" w:sz="0" w:space="0" w:color="auto"/>
        <w:bottom w:val="none" w:sz="0" w:space="0" w:color="auto"/>
        <w:right w:val="none" w:sz="0" w:space="0" w:color="auto"/>
      </w:divBdr>
    </w:div>
    <w:div w:id="425999631">
      <w:bodyDiv w:val="1"/>
      <w:marLeft w:val="0"/>
      <w:marRight w:val="0"/>
      <w:marTop w:val="0"/>
      <w:marBottom w:val="0"/>
      <w:divBdr>
        <w:top w:val="none" w:sz="0" w:space="0" w:color="auto"/>
        <w:left w:val="none" w:sz="0" w:space="0" w:color="auto"/>
        <w:bottom w:val="none" w:sz="0" w:space="0" w:color="auto"/>
        <w:right w:val="none" w:sz="0" w:space="0" w:color="auto"/>
      </w:divBdr>
    </w:div>
    <w:div w:id="437918576">
      <w:bodyDiv w:val="1"/>
      <w:marLeft w:val="0"/>
      <w:marRight w:val="0"/>
      <w:marTop w:val="0"/>
      <w:marBottom w:val="0"/>
      <w:divBdr>
        <w:top w:val="none" w:sz="0" w:space="0" w:color="auto"/>
        <w:left w:val="none" w:sz="0" w:space="0" w:color="auto"/>
        <w:bottom w:val="none" w:sz="0" w:space="0" w:color="auto"/>
        <w:right w:val="none" w:sz="0" w:space="0" w:color="auto"/>
      </w:divBdr>
    </w:div>
    <w:div w:id="457452939">
      <w:bodyDiv w:val="1"/>
      <w:marLeft w:val="0"/>
      <w:marRight w:val="0"/>
      <w:marTop w:val="0"/>
      <w:marBottom w:val="0"/>
      <w:divBdr>
        <w:top w:val="none" w:sz="0" w:space="0" w:color="auto"/>
        <w:left w:val="none" w:sz="0" w:space="0" w:color="auto"/>
        <w:bottom w:val="none" w:sz="0" w:space="0" w:color="auto"/>
        <w:right w:val="none" w:sz="0" w:space="0" w:color="auto"/>
      </w:divBdr>
    </w:div>
    <w:div w:id="467864835">
      <w:bodyDiv w:val="1"/>
      <w:marLeft w:val="0"/>
      <w:marRight w:val="0"/>
      <w:marTop w:val="0"/>
      <w:marBottom w:val="0"/>
      <w:divBdr>
        <w:top w:val="none" w:sz="0" w:space="0" w:color="auto"/>
        <w:left w:val="none" w:sz="0" w:space="0" w:color="auto"/>
        <w:bottom w:val="none" w:sz="0" w:space="0" w:color="auto"/>
        <w:right w:val="none" w:sz="0" w:space="0" w:color="auto"/>
      </w:divBdr>
    </w:div>
    <w:div w:id="468521873">
      <w:bodyDiv w:val="1"/>
      <w:marLeft w:val="0"/>
      <w:marRight w:val="0"/>
      <w:marTop w:val="0"/>
      <w:marBottom w:val="0"/>
      <w:divBdr>
        <w:top w:val="none" w:sz="0" w:space="0" w:color="auto"/>
        <w:left w:val="none" w:sz="0" w:space="0" w:color="auto"/>
        <w:bottom w:val="none" w:sz="0" w:space="0" w:color="auto"/>
        <w:right w:val="none" w:sz="0" w:space="0" w:color="auto"/>
      </w:divBdr>
    </w:div>
    <w:div w:id="468744475">
      <w:bodyDiv w:val="1"/>
      <w:marLeft w:val="0"/>
      <w:marRight w:val="0"/>
      <w:marTop w:val="0"/>
      <w:marBottom w:val="0"/>
      <w:divBdr>
        <w:top w:val="none" w:sz="0" w:space="0" w:color="auto"/>
        <w:left w:val="none" w:sz="0" w:space="0" w:color="auto"/>
        <w:bottom w:val="none" w:sz="0" w:space="0" w:color="auto"/>
        <w:right w:val="none" w:sz="0" w:space="0" w:color="auto"/>
      </w:divBdr>
    </w:div>
    <w:div w:id="473572516">
      <w:bodyDiv w:val="1"/>
      <w:marLeft w:val="0"/>
      <w:marRight w:val="0"/>
      <w:marTop w:val="0"/>
      <w:marBottom w:val="0"/>
      <w:divBdr>
        <w:top w:val="none" w:sz="0" w:space="0" w:color="auto"/>
        <w:left w:val="none" w:sz="0" w:space="0" w:color="auto"/>
        <w:bottom w:val="none" w:sz="0" w:space="0" w:color="auto"/>
        <w:right w:val="none" w:sz="0" w:space="0" w:color="auto"/>
      </w:divBdr>
    </w:div>
    <w:div w:id="482819059">
      <w:bodyDiv w:val="1"/>
      <w:marLeft w:val="0"/>
      <w:marRight w:val="0"/>
      <w:marTop w:val="0"/>
      <w:marBottom w:val="0"/>
      <w:divBdr>
        <w:top w:val="none" w:sz="0" w:space="0" w:color="auto"/>
        <w:left w:val="none" w:sz="0" w:space="0" w:color="auto"/>
        <w:bottom w:val="none" w:sz="0" w:space="0" w:color="auto"/>
        <w:right w:val="none" w:sz="0" w:space="0" w:color="auto"/>
      </w:divBdr>
    </w:div>
    <w:div w:id="492916012">
      <w:bodyDiv w:val="1"/>
      <w:marLeft w:val="0"/>
      <w:marRight w:val="0"/>
      <w:marTop w:val="0"/>
      <w:marBottom w:val="0"/>
      <w:divBdr>
        <w:top w:val="none" w:sz="0" w:space="0" w:color="auto"/>
        <w:left w:val="none" w:sz="0" w:space="0" w:color="auto"/>
        <w:bottom w:val="none" w:sz="0" w:space="0" w:color="auto"/>
        <w:right w:val="none" w:sz="0" w:space="0" w:color="auto"/>
      </w:divBdr>
    </w:div>
    <w:div w:id="494761174">
      <w:bodyDiv w:val="1"/>
      <w:marLeft w:val="0"/>
      <w:marRight w:val="0"/>
      <w:marTop w:val="0"/>
      <w:marBottom w:val="0"/>
      <w:divBdr>
        <w:top w:val="none" w:sz="0" w:space="0" w:color="auto"/>
        <w:left w:val="none" w:sz="0" w:space="0" w:color="auto"/>
        <w:bottom w:val="none" w:sz="0" w:space="0" w:color="auto"/>
        <w:right w:val="none" w:sz="0" w:space="0" w:color="auto"/>
      </w:divBdr>
      <w:divsChild>
        <w:div w:id="1280868335">
          <w:marLeft w:val="0"/>
          <w:marRight w:val="0"/>
          <w:marTop w:val="0"/>
          <w:marBottom w:val="0"/>
          <w:divBdr>
            <w:top w:val="none" w:sz="0" w:space="0" w:color="auto"/>
            <w:left w:val="none" w:sz="0" w:space="0" w:color="auto"/>
            <w:bottom w:val="none" w:sz="0" w:space="0" w:color="auto"/>
            <w:right w:val="none" w:sz="0" w:space="0" w:color="auto"/>
          </w:divBdr>
        </w:div>
      </w:divsChild>
    </w:div>
    <w:div w:id="502941639">
      <w:bodyDiv w:val="1"/>
      <w:marLeft w:val="0"/>
      <w:marRight w:val="0"/>
      <w:marTop w:val="0"/>
      <w:marBottom w:val="0"/>
      <w:divBdr>
        <w:top w:val="none" w:sz="0" w:space="0" w:color="auto"/>
        <w:left w:val="none" w:sz="0" w:space="0" w:color="auto"/>
        <w:bottom w:val="none" w:sz="0" w:space="0" w:color="auto"/>
        <w:right w:val="none" w:sz="0" w:space="0" w:color="auto"/>
      </w:divBdr>
    </w:div>
    <w:div w:id="506138234">
      <w:bodyDiv w:val="1"/>
      <w:marLeft w:val="0"/>
      <w:marRight w:val="0"/>
      <w:marTop w:val="0"/>
      <w:marBottom w:val="0"/>
      <w:divBdr>
        <w:top w:val="none" w:sz="0" w:space="0" w:color="auto"/>
        <w:left w:val="none" w:sz="0" w:space="0" w:color="auto"/>
        <w:bottom w:val="none" w:sz="0" w:space="0" w:color="auto"/>
        <w:right w:val="none" w:sz="0" w:space="0" w:color="auto"/>
      </w:divBdr>
    </w:div>
    <w:div w:id="514150388">
      <w:bodyDiv w:val="1"/>
      <w:marLeft w:val="0"/>
      <w:marRight w:val="0"/>
      <w:marTop w:val="0"/>
      <w:marBottom w:val="0"/>
      <w:divBdr>
        <w:top w:val="none" w:sz="0" w:space="0" w:color="auto"/>
        <w:left w:val="none" w:sz="0" w:space="0" w:color="auto"/>
        <w:bottom w:val="none" w:sz="0" w:space="0" w:color="auto"/>
        <w:right w:val="none" w:sz="0" w:space="0" w:color="auto"/>
      </w:divBdr>
    </w:div>
    <w:div w:id="528564802">
      <w:bodyDiv w:val="1"/>
      <w:marLeft w:val="0"/>
      <w:marRight w:val="0"/>
      <w:marTop w:val="0"/>
      <w:marBottom w:val="0"/>
      <w:divBdr>
        <w:top w:val="none" w:sz="0" w:space="0" w:color="auto"/>
        <w:left w:val="none" w:sz="0" w:space="0" w:color="auto"/>
        <w:bottom w:val="none" w:sz="0" w:space="0" w:color="auto"/>
        <w:right w:val="none" w:sz="0" w:space="0" w:color="auto"/>
      </w:divBdr>
    </w:div>
    <w:div w:id="539781008">
      <w:bodyDiv w:val="1"/>
      <w:marLeft w:val="0"/>
      <w:marRight w:val="0"/>
      <w:marTop w:val="0"/>
      <w:marBottom w:val="0"/>
      <w:divBdr>
        <w:top w:val="none" w:sz="0" w:space="0" w:color="auto"/>
        <w:left w:val="none" w:sz="0" w:space="0" w:color="auto"/>
        <w:bottom w:val="none" w:sz="0" w:space="0" w:color="auto"/>
        <w:right w:val="none" w:sz="0" w:space="0" w:color="auto"/>
      </w:divBdr>
      <w:divsChild>
        <w:div w:id="706679466">
          <w:marLeft w:val="0"/>
          <w:marRight w:val="0"/>
          <w:marTop w:val="0"/>
          <w:marBottom w:val="0"/>
          <w:divBdr>
            <w:top w:val="none" w:sz="0" w:space="0" w:color="auto"/>
            <w:left w:val="none" w:sz="0" w:space="0" w:color="auto"/>
            <w:bottom w:val="none" w:sz="0" w:space="0" w:color="auto"/>
            <w:right w:val="none" w:sz="0" w:space="0" w:color="auto"/>
          </w:divBdr>
        </w:div>
      </w:divsChild>
    </w:div>
    <w:div w:id="546068910">
      <w:bodyDiv w:val="1"/>
      <w:marLeft w:val="0"/>
      <w:marRight w:val="0"/>
      <w:marTop w:val="0"/>
      <w:marBottom w:val="0"/>
      <w:divBdr>
        <w:top w:val="none" w:sz="0" w:space="0" w:color="auto"/>
        <w:left w:val="none" w:sz="0" w:space="0" w:color="auto"/>
        <w:bottom w:val="none" w:sz="0" w:space="0" w:color="auto"/>
        <w:right w:val="none" w:sz="0" w:space="0" w:color="auto"/>
      </w:divBdr>
    </w:div>
    <w:div w:id="557134159">
      <w:bodyDiv w:val="1"/>
      <w:marLeft w:val="0"/>
      <w:marRight w:val="0"/>
      <w:marTop w:val="0"/>
      <w:marBottom w:val="0"/>
      <w:divBdr>
        <w:top w:val="none" w:sz="0" w:space="0" w:color="auto"/>
        <w:left w:val="none" w:sz="0" w:space="0" w:color="auto"/>
        <w:bottom w:val="none" w:sz="0" w:space="0" w:color="auto"/>
        <w:right w:val="none" w:sz="0" w:space="0" w:color="auto"/>
      </w:divBdr>
    </w:div>
    <w:div w:id="572667355">
      <w:bodyDiv w:val="1"/>
      <w:marLeft w:val="0"/>
      <w:marRight w:val="0"/>
      <w:marTop w:val="0"/>
      <w:marBottom w:val="0"/>
      <w:divBdr>
        <w:top w:val="none" w:sz="0" w:space="0" w:color="auto"/>
        <w:left w:val="none" w:sz="0" w:space="0" w:color="auto"/>
        <w:bottom w:val="none" w:sz="0" w:space="0" w:color="auto"/>
        <w:right w:val="none" w:sz="0" w:space="0" w:color="auto"/>
      </w:divBdr>
    </w:div>
    <w:div w:id="601769777">
      <w:bodyDiv w:val="1"/>
      <w:marLeft w:val="0"/>
      <w:marRight w:val="0"/>
      <w:marTop w:val="0"/>
      <w:marBottom w:val="0"/>
      <w:divBdr>
        <w:top w:val="none" w:sz="0" w:space="0" w:color="auto"/>
        <w:left w:val="none" w:sz="0" w:space="0" w:color="auto"/>
        <w:bottom w:val="none" w:sz="0" w:space="0" w:color="auto"/>
        <w:right w:val="none" w:sz="0" w:space="0" w:color="auto"/>
      </w:divBdr>
      <w:divsChild>
        <w:div w:id="1511481508">
          <w:marLeft w:val="0"/>
          <w:marRight w:val="0"/>
          <w:marTop w:val="0"/>
          <w:marBottom w:val="0"/>
          <w:divBdr>
            <w:top w:val="none" w:sz="0" w:space="0" w:color="auto"/>
            <w:left w:val="none" w:sz="0" w:space="0" w:color="auto"/>
            <w:bottom w:val="none" w:sz="0" w:space="0" w:color="auto"/>
            <w:right w:val="none" w:sz="0" w:space="0" w:color="auto"/>
          </w:divBdr>
        </w:div>
      </w:divsChild>
    </w:div>
    <w:div w:id="614487541">
      <w:bodyDiv w:val="1"/>
      <w:marLeft w:val="0"/>
      <w:marRight w:val="0"/>
      <w:marTop w:val="0"/>
      <w:marBottom w:val="0"/>
      <w:divBdr>
        <w:top w:val="none" w:sz="0" w:space="0" w:color="auto"/>
        <w:left w:val="none" w:sz="0" w:space="0" w:color="auto"/>
        <w:bottom w:val="none" w:sz="0" w:space="0" w:color="auto"/>
        <w:right w:val="none" w:sz="0" w:space="0" w:color="auto"/>
      </w:divBdr>
      <w:divsChild>
        <w:div w:id="188422428">
          <w:marLeft w:val="0"/>
          <w:marRight w:val="0"/>
          <w:marTop w:val="0"/>
          <w:marBottom w:val="0"/>
          <w:divBdr>
            <w:top w:val="none" w:sz="0" w:space="0" w:color="auto"/>
            <w:left w:val="none" w:sz="0" w:space="0" w:color="auto"/>
            <w:bottom w:val="none" w:sz="0" w:space="0" w:color="auto"/>
            <w:right w:val="none" w:sz="0" w:space="0" w:color="auto"/>
          </w:divBdr>
        </w:div>
        <w:div w:id="1188444402">
          <w:marLeft w:val="0"/>
          <w:marRight w:val="0"/>
          <w:marTop w:val="0"/>
          <w:marBottom w:val="0"/>
          <w:divBdr>
            <w:top w:val="none" w:sz="0" w:space="0" w:color="auto"/>
            <w:left w:val="none" w:sz="0" w:space="0" w:color="auto"/>
            <w:bottom w:val="none" w:sz="0" w:space="0" w:color="auto"/>
            <w:right w:val="none" w:sz="0" w:space="0" w:color="auto"/>
          </w:divBdr>
        </w:div>
      </w:divsChild>
    </w:div>
    <w:div w:id="619385903">
      <w:bodyDiv w:val="1"/>
      <w:marLeft w:val="0"/>
      <w:marRight w:val="0"/>
      <w:marTop w:val="0"/>
      <w:marBottom w:val="0"/>
      <w:divBdr>
        <w:top w:val="none" w:sz="0" w:space="0" w:color="auto"/>
        <w:left w:val="none" w:sz="0" w:space="0" w:color="auto"/>
        <w:bottom w:val="none" w:sz="0" w:space="0" w:color="auto"/>
        <w:right w:val="none" w:sz="0" w:space="0" w:color="auto"/>
      </w:divBdr>
    </w:div>
    <w:div w:id="644578939">
      <w:bodyDiv w:val="1"/>
      <w:marLeft w:val="0"/>
      <w:marRight w:val="0"/>
      <w:marTop w:val="0"/>
      <w:marBottom w:val="0"/>
      <w:divBdr>
        <w:top w:val="none" w:sz="0" w:space="0" w:color="auto"/>
        <w:left w:val="none" w:sz="0" w:space="0" w:color="auto"/>
        <w:bottom w:val="none" w:sz="0" w:space="0" w:color="auto"/>
        <w:right w:val="none" w:sz="0" w:space="0" w:color="auto"/>
      </w:divBdr>
    </w:div>
    <w:div w:id="654720879">
      <w:bodyDiv w:val="1"/>
      <w:marLeft w:val="0"/>
      <w:marRight w:val="0"/>
      <w:marTop w:val="0"/>
      <w:marBottom w:val="0"/>
      <w:divBdr>
        <w:top w:val="none" w:sz="0" w:space="0" w:color="auto"/>
        <w:left w:val="none" w:sz="0" w:space="0" w:color="auto"/>
        <w:bottom w:val="none" w:sz="0" w:space="0" w:color="auto"/>
        <w:right w:val="none" w:sz="0" w:space="0" w:color="auto"/>
      </w:divBdr>
    </w:div>
    <w:div w:id="655449713">
      <w:bodyDiv w:val="1"/>
      <w:marLeft w:val="0"/>
      <w:marRight w:val="0"/>
      <w:marTop w:val="0"/>
      <w:marBottom w:val="0"/>
      <w:divBdr>
        <w:top w:val="none" w:sz="0" w:space="0" w:color="auto"/>
        <w:left w:val="none" w:sz="0" w:space="0" w:color="auto"/>
        <w:bottom w:val="none" w:sz="0" w:space="0" w:color="auto"/>
        <w:right w:val="none" w:sz="0" w:space="0" w:color="auto"/>
      </w:divBdr>
    </w:div>
    <w:div w:id="657000037">
      <w:bodyDiv w:val="1"/>
      <w:marLeft w:val="0"/>
      <w:marRight w:val="0"/>
      <w:marTop w:val="0"/>
      <w:marBottom w:val="0"/>
      <w:divBdr>
        <w:top w:val="none" w:sz="0" w:space="0" w:color="auto"/>
        <w:left w:val="none" w:sz="0" w:space="0" w:color="auto"/>
        <w:bottom w:val="none" w:sz="0" w:space="0" w:color="auto"/>
        <w:right w:val="none" w:sz="0" w:space="0" w:color="auto"/>
      </w:divBdr>
      <w:divsChild>
        <w:div w:id="863321834">
          <w:marLeft w:val="0"/>
          <w:marRight w:val="0"/>
          <w:marTop w:val="0"/>
          <w:marBottom w:val="0"/>
          <w:divBdr>
            <w:top w:val="none" w:sz="0" w:space="0" w:color="auto"/>
            <w:left w:val="none" w:sz="0" w:space="0" w:color="auto"/>
            <w:bottom w:val="none" w:sz="0" w:space="0" w:color="auto"/>
            <w:right w:val="none" w:sz="0" w:space="0" w:color="auto"/>
          </w:divBdr>
        </w:div>
      </w:divsChild>
    </w:div>
    <w:div w:id="671375243">
      <w:bodyDiv w:val="1"/>
      <w:marLeft w:val="0"/>
      <w:marRight w:val="0"/>
      <w:marTop w:val="0"/>
      <w:marBottom w:val="0"/>
      <w:divBdr>
        <w:top w:val="none" w:sz="0" w:space="0" w:color="auto"/>
        <w:left w:val="none" w:sz="0" w:space="0" w:color="auto"/>
        <w:bottom w:val="none" w:sz="0" w:space="0" w:color="auto"/>
        <w:right w:val="none" w:sz="0" w:space="0" w:color="auto"/>
      </w:divBdr>
      <w:divsChild>
        <w:div w:id="484442691">
          <w:marLeft w:val="0"/>
          <w:marRight w:val="0"/>
          <w:marTop w:val="0"/>
          <w:marBottom w:val="0"/>
          <w:divBdr>
            <w:top w:val="none" w:sz="0" w:space="0" w:color="auto"/>
            <w:left w:val="none" w:sz="0" w:space="0" w:color="auto"/>
            <w:bottom w:val="none" w:sz="0" w:space="0" w:color="auto"/>
            <w:right w:val="none" w:sz="0" w:space="0" w:color="auto"/>
          </w:divBdr>
        </w:div>
        <w:div w:id="1411384808">
          <w:marLeft w:val="0"/>
          <w:marRight w:val="0"/>
          <w:marTop w:val="120"/>
          <w:marBottom w:val="0"/>
          <w:divBdr>
            <w:top w:val="none" w:sz="0" w:space="0" w:color="auto"/>
            <w:left w:val="none" w:sz="0" w:space="0" w:color="auto"/>
            <w:bottom w:val="none" w:sz="0" w:space="0" w:color="auto"/>
            <w:right w:val="none" w:sz="0" w:space="0" w:color="auto"/>
          </w:divBdr>
        </w:div>
      </w:divsChild>
    </w:div>
    <w:div w:id="682055015">
      <w:bodyDiv w:val="1"/>
      <w:marLeft w:val="0"/>
      <w:marRight w:val="0"/>
      <w:marTop w:val="0"/>
      <w:marBottom w:val="0"/>
      <w:divBdr>
        <w:top w:val="none" w:sz="0" w:space="0" w:color="auto"/>
        <w:left w:val="none" w:sz="0" w:space="0" w:color="auto"/>
        <w:bottom w:val="none" w:sz="0" w:space="0" w:color="auto"/>
        <w:right w:val="none" w:sz="0" w:space="0" w:color="auto"/>
      </w:divBdr>
      <w:divsChild>
        <w:div w:id="1810856406">
          <w:marLeft w:val="0"/>
          <w:marRight w:val="0"/>
          <w:marTop w:val="0"/>
          <w:marBottom w:val="0"/>
          <w:divBdr>
            <w:top w:val="none" w:sz="0" w:space="0" w:color="auto"/>
            <w:left w:val="none" w:sz="0" w:space="0" w:color="auto"/>
            <w:bottom w:val="none" w:sz="0" w:space="0" w:color="auto"/>
            <w:right w:val="none" w:sz="0" w:space="0" w:color="auto"/>
          </w:divBdr>
        </w:div>
      </w:divsChild>
    </w:div>
    <w:div w:id="686100633">
      <w:bodyDiv w:val="1"/>
      <w:marLeft w:val="0"/>
      <w:marRight w:val="0"/>
      <w:marTop w:val="0"/>
      <w:marBottom w:val="0"/>
      <w:divBdr>
        <w:top w:val="none" w:sz="0" w:space="0" w:color="auto"/>
        <w:left w:val="none" w:sz="0" w:space="0" w:color="auto"/>
        <w:bottom w:val="none" w:sz="0" w:space="0" w:color="auto"/>
        <w:right w:val="none" w:sz="0" w:space="0" w:color="auto"/>
      </w:divBdr>
    </w:div>
    <w:div w:id="689180738">
      <w:bodyDiv w:val="1"/>
      <w:marLeft w:val="0"/>
      <w:marRight w:val="0"/>
      <w:marTop w:val="0"/>
      <w:marBottom w:val="0"/>
      <w:divBdr>
        <w:top w:val="none" w:sz="0" w:space="0" w:color="auto"/>
        <w:left w:val="none" w:sz="0" w:space="0" w:color="auto"/>
        <w:bottom w:val="none" w:sz="0" w:space="0" w:color="auto"/>
        <w:right w:val="none" w:sz="0" w:space="0" w:color="auto"/>
      </w:divBdr>
    </w:div>
    <w:div w:id="695958923">
      <w:bodyDiv w:val="1"/>
      <w:marLeft w:val="0"/>
      <w:marRight w:val="0"/>
      <w:marTop w:val="0"/>
      <w:marBottom w:val="0"/>
      <w:divBdr>
        <w:top w:val="none" w:sz="0" w:space="0" w:color="auto"/>
        <w:left w:val="none" w:sz="0" w:space="0" w:color="auto"/>
        <w:bottom w:val="none" w:sz="0" w:space="0" w:color="auto"/>
        <w:right w:val="none" w:sz="0" w:space="0" w:color="auto"/>
      </w:divBdr>
    </w:div>
    <w:div w:id="721908963">
      <w:bodyDiv w:val="1"/>
      <w:marLeft w:val="0"/>
      <w:marRight w:val="0"/>
      <w:marTop w:val="0"/>
      <w:marBottom w:val="0"/>
      <w:divBdr>
        <w:top w:val="none" w:sz="0" w:space="0" w:color="auto"/>
        <w:left w:val="none" w:sz="0" w:space="0" w:color="auto"/>
        <w:bottom w:val="none" w:sz="0" w:space="0" w:color="auto"/>
        <w:right w:val="none" w:sz="0" w:space="0" w:color="auto"/>
      </w:divBdr>
      <w:divsChild>
        <w:div w:id="1803422388">
          <w:marLeft w:val="0"/>
          <w:marRight w:val="0"/>
          <w:marTop w:val="0"/>
          <w:marBottom w:val="0"/>
          <w:divBdr>
            <w:top w:val="none" w:sz="0" w:space="0" w:color="auto"/>
            <w:left w:val="none" w:sz="0" w:space="0" w:color="auto"/>
            <w:bottom w:val="none" w:sz="0" w:space="0" w:color="auto"/>
            <w:right w:val="none" w:sz="0" w:space="0" w:color="auto"/>
          </w:divBdr>
        </w:div>
      </w:divsChild>
    </w:div>
    <w:div w:id="724331502">
      <w:bodyDiv w:val="1"/>
      <w:marLeft w:val="0"/>
      <w:marRight w:val="0"/>
      <w:marTop w:val="0"/>
      <w:marBottom w:val="0"/>
      <w:divBdr>
        <w:top w:val="none" w:sz="0" w:space="0" w:color="auto"/>
        <w:left w:val="none" w:sz="0" w:space="0" w:color="auto"/>
        <w:bottom w:val="none" w:sz="0" w:space="0" w:color="auto"/>
        <w:right w:val="none" w:sz="0" w:space="0" w:color="auto"/>
      </w:divBdr>
      <w:divsChild>
        <w:div w:id="1613516166">
          <w:marLeft w:val="0"/>
          <w:marRight w:val="0"/>
          <w:marTop w:val="0"/>
          <w:marBottom w:val="0"/>
          <w:divBdr>
            <w:top w:val="none" w:sz="0" w:space="0" w:color="auto"/>
            <w:left w:val="none" w:sz="0" w:space="0" w:color="auto"/>
            <w:bottom w:val="none" w:sz="0" w:space="0" w:color="auto"/>
            <w:right w:val="none" w:sz="0" w:space="0" w:color="auto"/>
          </w:divBdr>
        </w:div>
      </w:divsChild>
    </w:div>
    <w:div w:id="732002012">
      <w:bodyDiv w:val="1"/>
      <w:marLeft w:val="0"/>
      <w:marRight w:val="0"/>
      <w:marTop w:val="0"/>
      <w:marBottom w:val="0"/>
      <w:divBdr>
        <w:top w:val="none" w:sz="0" w:space="0" w:color="auto"/>
        <w:left w:val="none" w:sz="0" w:space="0" w:color="auto"/>
        <w:bottom w:val="none" w:sz="0" w:space="0" w:color="auto"/>
        <w:right w:val="none" w:sz="0" w:space="0" w:color="auto"/>
      </w:divBdr>
    </w:div>
    <w:div w:id="735668842">
      <w:bodyDiv w:val="1"/>
      <w:marLeft w:val="0"/>
      <w:marRight w:val="0"/>
      <w:marTop w:val="0"/>
      <w:marBottom w:val="0"/>
      <w:divBdr>
        <w:top w:val="none" w:sz="0" w:space="0" w:color="auto"/>
        <w:left w:val="none" w:sz="0" w:space="0" w:color="auto"/>
        <w:bottom w:val="none" w:sz="0" w:space="0" w:color="auto"/>
        <w:right w:val="none" w:sz="0" w:space="0" w:color="auto"/>
      </w:divBdr>
    </w:div>
    <w:div w:id="747314884">
      <w:bodyDiv w:val="1"/>
      <w:marLeft w:val="0"/>
      <w:marRight w:val="0"/>
      <w:marTop w:val="0"/>
      <w:marBottom w:val="0"/>
      <w:divBdr>
        <w:top w:val="none" w:sz="0" w:space="0" w:color="auto"/>
        <w:left w:val="none" w:sz="0" w:space="0" w:color="auto"/>
        <w:bottom w:val="none" w:sz="0" w:space="0" w:color="auto"/>
        <w:right w:val="none" w:sz="0" w:space="0" w:color="auto"/>
      </w:divBdr>
    </w:div>
    <w:div w:id="752817270">
      <w:bodyDiv w:val="1"/>
      <w:marLeft w:val="0"/>
      <w:marRight w:val="0"/>
      <w:marTop w:val="0"/>
      <w:marBottom w:val="0"/>
      <w:divBdr>
        <w:top w:val="none" w:sz="0" w:space="0" w:color="auto"/>
        <w:left w:val="none" w:sz="0" w:space="0" w:color="auto"/>
        <w:bottom w:val="none" w:sz="0" w:space="0" w:color="auto"/>
        <w:right w:val="none" w:sz="0" w:space="0" w:color="auto"/>
      </w:divBdr>
    </w:div>
    <w:div w:id="756831721">
      <w:bodyDiv w:val="1"/>
      <w:marLeft w:val="0"/>
      <w:marRight w:val="0"/>
      <w:marTop w:val="0"/>
      <w:marBottom w:val="0"/>
      <w:divBdr>
        <w:top w:val="none" w:sz="0" w:space="0" w:color="auto"/>
        <w:left w:val="none" w:sz="0" w:space="0" w:color="auto"/>
        <w:bottom w:val="none" w:sz="0" w:space="0" w:color="auto"/>
        <w:right w:val="none" w:sz="0" w:space="0" w:color="auto"/>
      </w:divBdr>
      <w:divsChild>
        <w:div w:id="1400522514">
          <w:marLeft w:val="0"/>
          <w:marRight w:val="0"/>
          <w:marTop w:val="0"/>
          <w:marBottom w:val="0"/>
          <w:divBdr>
            <w:top w:val="none" w:sz="0" w:space="0" w:color="auto"/>
            <w:left w:val="none" w:sz="0" w:space="0" w:color="auto"/>
            <w:bottom w:val="none" w:sz="0" w:space="0" w:color="auto"/>
            <w:right w:val="none" w:sz="0" w:space="0" w:color="auto"/>
          </w:divBdr>
        </w:div>
      </w:divsChild>
    </w:div>
    <w:div w:id="778183717">
      <w:bodyDiv w:val="1"/>
      <w:marLeft w:val="0"/>
      <w:marRight w:val="0"/>
      <w:marTop w:val="0"/>
      <w:marBottom w:val="0"/>
      <w:divBdr>
        <w:top w:val="none" w:sz="0" w:space="0" w:color="auto"/>
        <w:left w:val="none" w:sz="0" w:space="0" w:color="auto"/>
        <w:bottom w:val="none" w:sz="0" w:space="0" w:color="auto"/>
        <w:right w:val="none" w:sz="0" w:space="0" w:color="auto"/>
      </w:divBdr>
      <w:divsChild>
        <w:div w:id="1629621644">
          <w:marLeft w:val="0"/>
          <w:marRight w:val="0"/>
          <w:marTop w:val="0"/>
          <w:marBottom w:val="0"/>
          <w:divBdr>
            <w:top w:val="none" w:sz="0" w:space="0" w:color="auto"/>
            <w:left w:val="none" w:sz="0" w:space="0" w:color="auto"/>
            <w:bottom w:val="none" w:sz="0" w:space="0" w:color="auto"/>
            <w:right w:val="none" w:sz="0" w:space="0" w:color="auto"/>
          </w:divBdr>
        </w:div>
      </w:divsChild>
    </w:div>
    <w:div w:id="792864079">
      <w:bodyDiv w:val="1"/>
      <w:marLeft w:val="0"/>
      <w:marRight w:val="0"/>
      <w:marTop w:val="0"/>
      <w:marBottom w:val="0"/>
      <w:divBdr>
        <w:top w:val="none" w:sz="0" w:space="0" w:color="auto"/>
        <w:left w:val="none" w:sz="0" w:space="0" w:color="auto"/>
        <w:bottom w:val="none" w:sz="0" w:space="0" w:color="auto"/>
        <w:right w:val="none" w:sz="0" w:space="0" w:color="auto"/>
      </w:divBdr>
      <w:divsChild>
        <w:div w:id="600380712">
          <w:marLeft w:val="0"/>
          <w:marRight w:val="0"/>
          <w:marTop w:val="0"/>
          <w:marBottom w:val="0"/>
          <w:divBdr>
            <w:top w:val="none" w:sz="0" w:space="0" w:color="auto"/>
            <w:left w:val="none" w:sz="0" w:space="0" w:color="auto"/>
            <w:bottom w:val="none" w:sz="0" w:space="0" w:color="auto"/>
            <w:right w:val="none" w:sz="0" w:space="0" w:color="auto"/>
          </w:divBdr>
        </w:div>
      </w:divsChild>
    </w:div>
    <w:div w:id="794562786">
      <w:bodyDiv w:val="1"/>
      <w:marLeft w:val="0"/>
      <w:marRight w:val="0"/>
      <w:marTop w:val="0"/>
      <w:marBottom w:val="0"/>
      <w:divBdr>
        <w:top w:val="none" w:sz="0" w:space="0" w:color="auto"/>
        <w:left w:val="none" w:sz="0" w:space="0" w:color="auto"/>
        <w:bottom w:val="none" w:sz="0" w:space="0" w:color="auto"/>
        <w:right w:val="none" w:sz="0" w:space="0" w:color="auto"/>
      </w:divBdr>
    </w:div>
    <w:div w:id="804009561">
      <w:bodyDiv w:val="1"/>
      <w:marLeft w:val="0"/>
      <w:marRight w:val="0"/>
      <w:marTop w:val="0"/>
      <w:marBottom w:val="0"/>
      <w:divBdr>
        <w:top w:val="none" w:sz="0" w:space="0" w:color="auto"/>
        <w:left w:val="none" w:sz="0" w:space="0" w:color="auto"/>
        <w:bottom w:val="none" w:sz="0" w:space="0" w:color="auto"/>
        <w:right w:val="none" w:sz="0" w:space="0" w:color="auto"/>
      </w:divBdr>
    </w:div>
    <w:div w:id="805388936">
      <w:bodyDiv w:val="1"/>
      <w:marLeft w:val="0"/>
      <w:marRight w:val="0"/>
      <w:marTop w:val="0"/>
      <w:marBottom w:val="0"/>
      <w:divBdr>
        <w:top w:val="none" w:sz="0" w:space="0" w:color="auto"/>
        <w:left w:val="none" w:sz="0" w:space="0" w:color="auto"/>
        <w:bottom w:val="none" w:sz="0" w:space="0" w:color="auto"/>
        <w:right w:val="none" w:sz="0" w:space="0" w:color="auto"/>
      </w:divBdr>
    </w:div>
    <w:div w:id="806315670">
      <w:bodyDiv w:val="1"/>
      <w:marLeft w:val="0"/>
      <w:marRight w:val="0"/>
      <w:marTop w:val="0"/>
      <w:marBottom w:val="0"/>
      <w:divBdr>
        <w:top w:val="none" w:sz="0" w:space="0" w:color="auto"/>
        <w:left w:val="none" w:sz="0" w:space="0" w:color="auto"/>
        <w:bottom w:val="none" w:sz="0" w:space="0" w:color="auto"/>
        <w:right w:val="none" w:sz="0" w:space="0" w:color="auto"/>
      </w:divBdr>
      <w:divsChild>
        <w:div w:id="568803500">
          <w:marLeft w:val="0"/>
          <w:marRight w:val="0"/>
          <w:marTop w:val="0"/>
          <w:marBottom w:val="0"/>
          <w:divBdr>
            <w:top w:val="none" w:sz="0" w:space="0" w:color="auto"/>
            <w:left w:val="none" w:sz="0" w:space="0" w:color="auto"/>
            <w:bottom w:val="none" w:sz="0" w:space="0" w:color="auto"/>
            <w:right w:val="none" w:sz="0" w:space="0" w:color="auto"/>
          </w:divBdr>
        </w:div>
      </w:divsChild>
    </w:div>
    <w:div w:id="828860306">
      <w:bodyDiv w:val="1"/>
      <w:marLeft w:val="0"/>
      <w:marRight w:val="0"/>
      <w:marTop w:val="0"/>
      <w:marBottom w:val="0"/>
      <w:divBdr>
        <w:top w:val="none" w:sz="0" w:space="0" w:color="auto"/>
        <w:left w:val="none" w:sz="0" w:space="0" w:color="auto"/>
        <w:bottom w:val="none" w:sz="0" w:space="0" w:color="auto"/>
        <w:right w:val="none" w:sz="0" w:space="0" w:color="auto"/>
      </w:divBdr>
    </w:div>
    <w:div w:id="834883958">
      <w:bodyDiv w:val="1"/>
      <w:marLeft w:val="0"/>
      <w:marRight w:val="0"/>
      <w:marTop w:val="0"/>
      <w:marBottom w:val="0"/>
      <w:divBdr>
        <w:top w:val="none" w:sz="0" w:space="0" w:color="auto"/>
        <w:left w:val="none" w:sz="0" w:space="0" w:color="auto"/>
        <w:bottom w:val="none" w:sz="0" w:space="0" w:color="auto"/>
        <w:right w:val="none" w:sz="0" w:space="0" w:color="auto"/>
      </w:divBdr>
    </w:div>
    <w:div w:id="841704850">
      <w:bodyDiv w:val="1"/>
      <w:marLeft w:val="0"/>
      <w:marRight w:val="0"/>
      <w:marTop w:val="0"/>
      <w:marBottom w:val="0"/>
      <w:divBdr>
        <w:top w:val="none" w:sz="0" w:space="0" w:color="auto"/>
        <w:left w:val="none" w:sz="0" w:space="0" w:color="auto"/>
        <w:bottom w:val="none" w:sz="0" w:space="0" w:color="auto"/>
        <w:right w:val="none" w:sz="0" w:space="0" w:color="auto"/>
      </w:divBdr>
    </w:div>
    <w:div w:id="843132758">
      <w:bodyDiv w:val="1"/>
      <w:marLeft w:val="0"/>
      <w:marRight w:val="0"/>
      <w:marTop w:val="0"/>
      <w:marBottom w:val="0"/>
      <w:divBdr>
        <w:top w:val="none" w:sz="0" w:space="0" w:color="auto"/>
        <w:left w:val="none" w:sz="0" w:space="0" w:color="auto"/>
        <w:bottom w:val="none" w:sz="0" w:space="0" w:color="auto"/>
        <w:right w:val="none" w:sz="0" w:space="0" w:color="auto"/>
      </w:divBdr>
    </w:div>
    <w:div w:id="847251682">
      <w:bodyDiv w:val="1"/>
      <w:marLeft w:val="0"/>
      <w:marRight w:val="0"/>
      <w:marTop w:val="0"/>
      <w:marBottom w:val="0"/>
      <w:divBdr>
        <w:top w:val="none" w:sz="0" w:space="0" w:color="auto"/>
        <w:left w:val="none" w:sz="0" w:space="0" w:color="auto"/>
        <w:bottom w:val="none" w:sz="0" w:space="0" w:color="auto"/>
        <w:right w:val="none" w:sz="0" w:space="0" w:color="auto"/>
      </w:divBdr>
    </w:div>
    <w:div w:id="848448738">
      <w:bodyDiv w:val="1"/>
      <w:marLeft w:val="0"/>
      <w:marRight w:val="0"/>
      <w:marTop w:val="0"/>
      <w:marBottom w:val="0"/>
      <w:divBdr>
        <w:top w:val="none" w:sz="0" w:space="0" w:color="auto"/>
        <w:left w:val="none" w:sz="0" w:space="0" w:color="auto"/>
        <w:bottom w:val="none" w:sz="0" w:space="0" w:color="auto"/>
        <w:right w:val="none" w:sz="0" w:space="0" w:color="auto"/>
      </w:divBdr>
    </w:div>
    <w:div w:id="850683565">
      <w:bodyDiv w:val="1"/>
      <w:marLeft w:val="0"/>
      <w:marRight w:val="0"/>
      <w:marTop w:val="0"/>
      <w:marBottom w:val="0"/>
      <w:divBdr>
        <w:top w:val="none" w:sz="0" w:space="0" w:color="auto"/>
        <w:left w:val="none" w:sz="0" w:space="0" w:color="auto"/>
        <w:bottom w:val="none" w:sz="0" w:space="0" w:color="auto"/>
        <w:right w:val="none" w:sz="0" w:space="0" w:color="auto"/>
      </w:divBdr>
    </w:div>
    <w:div w:id="851794974">
      <w:bodyDiv w:val="1"/>
      <w:marLeft w:val="0"/>
      <w:marRight w:val="0"/>
      <w:marTop w:val="0"/>
      <w:marBottom w:val="0"/>
      <w:divBdr>
        <w:top w:val="none" w:sz="0" w:space="0" w:color="auto"/>
        <w:left w:val="none" w:sz="0" w:space="0" w:color="auto"/>
        <w:bottom w:val="none" w:sz="0" w:space="0" w:color="auto"/>
        <w:right w:val="none" w:sz="0" w:space="0" w:color="auto"/>
      </w:divBdr>
    </w:div>
    <w:div w:id="855385635">
      <w:bodyDiv w:val="1"/>
      <w:marLeft w:val="0"/>
      <w:marRight w:val="0"/>
      <w:marTop w:val="0"/>
      <w:marBottom w:val="0"/>
      <w:divBdr>
        <w:top w:val="none" w:sz="0" w:space="0" w:color="auto"/>
        <w:left w:val="none" w:sz="0" w:space="0" w:color="auto"/>
        <w:bottom w:val="none" w:sz="0" w:space="0" w:color="auto"/>
        <w:right w:val="none" w:sz="0" w:space="0" w:color="auto"/>
      </w:divBdr>
    </w:div>
    <w:div w:id="894007947">
      <w:bodyDiv w:val="1"/>
      <w:marLeft w:val="0"/>
      <w:marRight w:val="0"/>
      <w:marTop w:val="0"/>
      <w:marBottom w:val="0"/>
      <w:divBdr>
        <w:top w:val="none" w:sz="0" w:space="0" w:color="auto"/>
        <w:left w:val="none" w:sz="0" w:space="0" w:color="auto"/>
        <w:bottom w:val="none" w:sz="0" w:space="0" w:color="auto"/>
        <w:right w:val="none" w:sz="0" w:space="0" w:color="auto"/>
      </w:divBdr>
    </w:div>
    <w:div w:id="897205791">
      <w:bodyDiv w:val="1"/>
      <w:marLeft w:val="0"/>
      <w:marRight w:val="0"/>
      <w:marTop w:val="0"/>
      <w:marBottom w:val="0"/>
      <w:divBdr>
        <w:top w:val="none" w:sz="0" w:space="0" w:color="auto"/>
        <w:left w:val="none" w:sz="0" w:space="0" w:color="auto"/>
        <w:bottom w:val="none" w:sz="0" w:space="0" w:color="auto"/>
        <w:right w:val="none" w:sz="0" w:space="0" w:color="auto"/>
      </w:divBdr>
    </w:div>
    <w:div w:id="900795245">
      <w:bodyDiv w:val="1"/>
      <w:marLeft w:val="0"/>
      <w:marRight w:val="0"/>
      <w:marTop w:val="0"/>
      <w:marBottom w:val="0"/>
      <w:divBdr>
        <w:top w:val="none" w:sz="0" w:space="0" w:color="auto"/>
        <w:left w:val="none" w:sz="0" w:space="0" w:color="auto"/>
        <w:bottom w:val="none" w:sz="0" w:space="0" w:color="auto"/>
        <w:right w:val="none" w:sz="0" w:space="0" w:color="auto"/>
      </w:divBdr>
    </w:div>
    <w:div w:id="906649615">
      <w:bodyDiv w:val="1"/>
      <w:marLeft w:val="0"/>
      <w:marRight w:val="0"/>
      <w:marTop w:val="0"/>
      <w:marBottom w:val="0"/>
      <w:divBdr>
        <w:top w:val="none" w:sz="0" w:space="0" w:color="auto"/>
        <w:left w:val="none" w:sz="0" w:space="0" w:color="auto"/>
        <w:bottom w:val="none" w:sz="0" w:space="0" w:color="auto"/>
        <w:right w:val="none" w:sz="0" w:space="0" w:color="auto"/>
      </w:divBdr>
    </w:div>
    <w:div w:id="911425113">
      <w:bodyDiv w:val="1"/>
      <w:marLeft w:val="0"/>
      <w:marRight w:val="0"/>
      <w:marTop w:val="0"/>
      <w:marBottom w:val="0"/>
      <w:divBdr>
        <w:top w:val="none" w:sz="0" w:space="0" w:color="auto"/>
        <w:left w:val="none" w:sz="0" w:space="0" w:color="auto"/>
        <w:bottom w:val="none" w:sz="0" w:space="0" w:color="auto"/>
        <w:right w:val="none" w:sz="0" w:space="0" w:color="auto"/>
      </w:divBdr>
    </w:div>
    <w:div w:id="926108909">
      <w:bodyDiv w:val="1"/>
      <w:marLeft w:val="0"/>
      <w:marRight w:val="0"/>
      <w:marTop w:val="0"/>
      <w:marBottom w:val="0"/>
      <w:divBdr>
        <w:top w:val="none" w:sz="0" w:space="0" w:color="auto"/>
        <w:left w:val="none" w:sz="0" w:space="0" w:color="auto"/>
        <w:bottom w:val="none" w:sz="0" w:space="0" w:color="auto"/>
        <w:right w:val="none" w:sz="0" w:space="0" w:color="auto"/>
      </w:divBdr>
    </w:div>
    <w:div w:id="930502776">
      <w:bodyDiv w:val="1"/>
      <w:marLeft w:val="0"/>
      <w:marRight w:val="0"/>
      <w:marTop w:val="0"/>
      <w:marBottom w:val="0"/>
      <w:divBdr>
        <w:top w:val="none" w:sz="0" w:space="0" w:color="auto"/>
        <w:left w:val="none" w:sz="0" w:space="0" w:color="auto"/>
        <w:bottom w:val="none" w:sz="0" w:space="0" w:color="auto"/>
        <w:right w:val="none" w:sz="0" w:space="0" w:color="auto"/>
      </w:divBdr>
    </w:div>
    <w:div w:id="931472246">
      <w:bodyDiv w:val="1"/>
      <w:marLeft w:val="0"/>
      <w:marRight w:val="0"/>
      <w:marTop w:val="0"/>
      <w:marBottom w:val="0"/>
      <w:divBdr>
        <w:top w:val="none" w:sz="0" w:space="0" w:color="auto"/>
        <w:left w:val="none" w:sz="0" w:space="0" w:color="auto"/>
        <w:bottom w:val="none" w:sz="0" w:space="0" w:color="auto"/>
        <w:right w:val="none" w:sz="0" w:space="0" w:color="auto"/>
      </w:divBdr>
    </w:div>
    <w:div w:id="939020569">
      <w:bodyDiv w:val="1"/>
      <w:marLeft w:val="0"/>
      <w:marRight w:val="0"/>
      <w:marTop w:val="0"/>
      <w:marBottom w:val="0"/>
      <w:divBdr>
        <w:top w:val="none" w:sz="0" w:space="0" w:color="auto"/>
        <w:left w:val="none" w:sz="0" w:space="0" w:color="auto"/>
        <w:bottom w:val="none" w:sz="0" w:space="0" w:color="auto"/>
        <w:right w:val="none" w:sz="0" w:space="0" w:color="auto"/>
      </w:divBdr>
    </w:div>
    <w:div w:id="949512446">
      <w:bodyDiv w:val="1"/>
      <w:marLeft w:val="0"/>
      <w:marRight w:val="0"/>
      <w:marTop w:val="0"/>
      <w:marBottom w:val="0"/>
      <w:divBdr>
        <w:top w:val="none" w:sz="0" w:space="0" w:color="auto"/>
        <w:left w:val="none" w:sz="0" w:space="0" w:color="auto"/>
        <w:bottom w:val="none" w:sz="0" w:space="0" w:color="auto"/>
        <w:right w:val="none" w:sz="0" w:space="0" w:color="auto"/>
      </w:divBdr>
      <w:divsChild>
        <w:div w:id="545487802">
          <w:marLeft w:val="0"/>
          <w:marRight w:val="0"/>
          <w:marTop w:val="120"/>
          <w:marBottom w:val="0"/>
          <w:divBdr>
            <w:top w:val="none" w:sz="0" w:space="0" w:color="auto"/>
            <w:left w:val="none" w:sz="0" w:space="0" w:color="auto"/>
            <w:bottom w:val="none" w:sz="0" w:space="0" w:color="auto"/>
            <w:right w:val="none" w:sz="0" w:space="0" w:color="auto"/>
          </w:divBdr>
        </w:div>
        <w:div w:id="962734140">
          <w:marLeft w:val="0"/>
          <w:marRight w:val="0"/>
          <w:marTop w:val="120"/>
          <w:marBottom w:val="0"/>
          <w:divBdr>
            <w:top w:val="none" w:sz="0" w:space="0" w:color="auto"/>
            <w:left w:val="none" w:sz="0" w:space="0" w:color="auto"/>
            <w:bottom w:val="none" w:sz="0" w:space="0" w:color="auto"/>
            <w:right w:val="none" w:sz="0" w:space="0" w:color="auto"/>
          </w:divBdr>
        </w:div>
        <w:div w:id="645167861">
          <w:marLeft w:val="0"/>
          <w:marRight w:val="0"/>
          <w:marTop w:val="120"/>
          <w:marBottom w:val="0"/>
          <w:divBdr>
            <w:top w:val="none" w:sz="0" w:space="0" w:color="auto"/>
            <w:left w:val="none" w:sz="0" w:space="0" w:color="auto"/>
            <w:bottom w:val="none" w:sz="0" w:space="0" w:color="auto"/>
            <w:right w:val="none" w:sz="0" w:space="0" w:color="auto"/>
          </w:divBdr>
        </w:div>
      </w:divsChild>
    </w:div>
    <w:div w:id="953244667">
      <w:bodyDiv w:val="1"/>
      <w:marLeft w:val="0"/>
      <w:marRight w:val="0"/>
      <w:marTop w:val="0"/>
      <w:marBottom w:val="0"/>
      <w:divBdr>
        <w:top w:val="none" w:sz="0" w:space="0" w:color="auto"/>
        <w:left w:val="none" w:sz="0" w:space="0" w:color="auto"/>
        <w:bottom w:val="none" w:sz="0" w:space="0" w:color="auto"/>
        <w:right w:val="none" w:sz="0" w:space="0" w:color="auto"/>
      </w:divBdr>
      <w:divsChild>
        <w:div w:id="1170682321">
          <w:marLeft w:val="0"/>
          <w:marRight w:val="0"/>
          <w:marTop w:val="0"/>
          <w:marBottom w:val="0"/>
          <w:divBdr>
            <w:top w:val="none" w:sz="0" w:space="0" w:color="auto"/>
            <w:left w:val="none" w:sz="0" w:space="0" w:color="auto"/>
            <w:bottom w:val="none" w:sz="0" w:space="0" w:color="auto"/>
            <w:right w:val="none" w:sz="0" w:space="0" w:color="auto"/>
          </w:divBdr>
        </w:div>
      </w:divsChild>
    </w:div>
    <w:div w:id="959529750">
      <w:bodyDiv w:val="1"/>
      <w:marLeft w:val="0"/>
      <w:marRight w:val="0"/>
      <w:marTop w:val="0"/>
      <w:marBottom w:val="0"/>
      <w:divBdr>
        <w:top w:val="none" w:sz="0" w:space="0" w:color="auto"/>
        <w:left w:val="none" w:sz="0" w:space="0" w:color="auto"/>
        <w:bottom w:val="none" w:sz="0" w:space="0" w:color="auto"/>
        <w:right w:val="none" w:sz="0" w:space="0" w:color="auto"/>
      </w:divBdr>
      <w:divsChild>
        <w:div w:id="1529180206">
          <w:marLeft w:val="0"/>
          <w:marRight w:val="0"/>
          <w:marTop w:val="0"/>
          <w:marBottom w:val="0"/>
          <w:divBdr>
            <w:top w:val="none" w:sz="0" w:space="0" w:color="auto"/>
            <w:left w:val="none" w:sz="0" w:space="0" w:color="auto"/>
            <w:bottom w:val="none" w:sz="0" w:space="0" w:color="auto"/>
            <w:right w:val="none" w:sz="0" w:space="0" w:color="auto"/>
          </w:divBdr>
        </w:div>
      </w:divsChild>
    </w:div>
    <w:div w:id="959990118">
      <w:bodyDiv w:val="1"/>
      <w:marLeft w:val="0"/>
      <w:marRight w:val="0"/>
      <w:marTop w:val="0"/>
      <w:marBottom w:val="0"/>
      <w:divBdr>
        <w:top w:val="none" w:sz="0" w:space="0" w:color="auto"/>
        <w:left w:val="none" w:sz="0" w:space="0" w:color="auto"/>
        <w:bottom w:val="none" w:sz="0" w:space="0" w:color="auto"/>
        <w:right w:val="none" w:sz="0" w:space="0" w:color="auto"/>
      </w:divBdr>
    </w:div>
    <w:div w:id="989098246">
      <w:bodyDiv w:val="1"/>
      <w:marLeft w:val="0"/>
      <w:marRight w:val="0"/>
      <w:marTop w:val="0"/>
      <w:marBottom w:val="0"/>
      <w:divBdr>
        <w:top w:val="none" w:sz="0" w:space="0" w:color="auto"/>
        <w:left w:val="none" w:sz="0" w:space="0" w:color="auto"/>
        <w:bottom w:val="none" w:sz="0" w:space="0" w:color="auto"/>
        <w:right w:val="none" w:sz="0" w:space="0" w:color="auto"/>
      </w:divBdr>
    </w:div>
    <w:div w:id="1004821467">
      <w:bodyDiv w:val="1"/>
      <w:marLeft w:val="0"/>
      <w:marRight w:val="0"/>
      <w:marTop w:val="0"/>
      <w:marBottom w:val="0"/>
      <w:divBdr>
        <w:top w:val="none" w:sz="0" w:space="0" w:color="auto"/>
        <w:left w:val="none" w:sz="0" w:space="0" w:color="auto"/>
        <w:bottom w:val="none" w:sz="0" w:space="0" w:color="auto"/>
        <w:right w:val="none" w:sz="0" w:space="0" w:color="auto"/>
      </w:divBdr>
    </w:div>
    <w:div w:id="1005472540">
      <w:bodyDiv w:val="1"/>
      <w:marLeft w:val="0"/>
      <w:marRight w:val="0"/>
      <w:marTop w:val="0"/>
      <w:marBottom w:val="0"/>
      <w:divBdr>
        <w:top w:val="none" w:sz="0" w:space="0" w:color="auto"/>
        <w:left w:val="none" w:sz="0" w:space="0" w:color="auto"/>
        <w:bottom w:val="none" w:sz="0" w:space="0" w:color="auto"/>
        <w:right w:val="none" w:sz="0" w:space="0" w:color="auto"/>
      </w:divBdr>
    </w:div>
    <w:div w:id="1008213243">
      <w:bodyDiv w:val="1"/>
      <w:marLeft w:val="0"/>
      <w:marRight w:val="0"/>
      <w:marTop w:val="0"/>
      <w:marBottom w:val="0"/>
      <w:divBdr>
        <w:top w:val="none" w:sz="0" w:space="0" w:color="auto"/>
        <w:left w:val="none" w:sz="0" w:space="0" w:color="auto"/>
        <w:bottom w:val="none" w:sz="0" w:space="0" w:color="auto"/>
        <w:right w:val="none" w:sz="0" w:space="0" w:color="auto"/>
      </w:divBdr>
    </w:div>
    <w:div w:id="1016078418">
      <w:bodyDiv w:val="1"/>
      <w:marLeft w:val="0"/>
      <w:marRight w:val="0"/>
      <w:marTop w:val="0"/>
      <w:marBottom w:val="0"/>
      <w:divBdr>
        <w:top w:val="none" w:sz="0" w:space="0" w:color="auto"/>
        <w:left w:val="none" w:sz="0" w:space="0" w:color="auto"/>
        <w:bottom w:val="none" w:sz="0" w:space="0" w:color="auto"/>
        <w:right w:val="none" w:sz="0" w:space="0" w:color="auto"/>
      </w:divBdr>
    </w:div>
    <w:div w:id="1045637081">
      <w:bodyDiv w:val="1"/>
      <w:marLeft w:val="0"/>
      <w:marRight w:val="0"/>
      <w:marTop w:val="0"/>
      <w:marBottom w:val="0"/>
      <w:divBdr>
        <w:top w:val="none" w:sz="0" w:space="0" w:color="auto"/>
        <w:left w:val="none" w:sz="0" w:space="0" w:color="auto"/>
        <w:bottom w:val="none" w:sz="0" w:space="0" w:color="auto"/>
        <w:right w:val="none" w:sz="0" w:space="0" w:color="auto"/>
      </w:divBdr>
    </w:div>
    <w:div w:id="1047025075">
      <w:bodyDiv w:val="1"/>
      <w:marLeft w:val="0"/>
      <w:marRight w:val="0"/>
      <w:marTop w:val="0"/>
      <w:marBottom w:val="0"/>
      <w:divBdr>
        <w:top w:val="none" w:sz="0" w:space="0" w:color="auto"/>
        <w:left w:val="none" w:sz="0" w:space="0" w:color="auto"/>
        <w:bottom w:val="none" w:sz="0" w:space="0" w:color="auto"/>
        <w:right w:val="none" w:sz="0" w:space="0" w:color="auto"/>
      </w:divBdr>
      <w:divsChild>
        <w:div w:id="675882535">
          <w:marLeft w:val="0"/>
          <w:marRight w:val="0"/>
          <w:marTop w:val="0"/>
          <w:marBottom w:val="0"/>
          <w:divBdr>
            <w:top w:val="none" w:sz="0" w:space="0" w:color="auto"/>
            <w:left w:val="none" w:sz="0" w:space="0" w:color="auto"/>
            <w:bottom w:val="none" w:sz="0" w:space="0" w:color="auto"/>
            <w:right w:val="none" w:sz="0" w:space="0" w:color="auto"/>
          </w:divBdr>
        </w:div>
      </w:divsChild>
    </w:div>
    <w:div w:id="1048384211">
      <w:bodyDiv w:val="1"/>
      <w:marLeft w:val="0"/>
      <w:marRight w:val="0"/>
      <w:marTop w:val="0"/>
      <w:marBottom w:val="0"/>
      <w:divBdr>
        <w:top w:val="none" w:sz="0" w:space="0" w:color="auto"/>
        <w:left w:val="none" w:sz="0" w:space="0" w:color="auto"/>
        <w:bottom w:val="none" w:sz="0" w:space="0" w:color="auto"/>
        <w:right w:val="none" w:sz="0" w:space="0" w:color="auto"/>
      </w:divBdr>
    </w:div>
    <w:div w:id="1050425821">
      <w:bodyDiv w:val="1"/>
      <w:marLeft w:val="0"/>
      <w:marRight w:val="0"/>
      <w:marTop w:val="0"/>
      <w:marBottom w:val="0"/>
      <w:divBdr>
        <w:top w:val="none" w:sz="0" w:space="0" w:color="auto"/>
        <w:left w:val="none" w:sz="0" w:space="0" w:color="auto"/>
        <w:bottom w:val="none" w:sz="0" w:space="0" w:color="auto"/>
        <w:right w:val="none" w:sz="0" w:space="0" w:color="auto"/>
      </w:divBdr>
    </w:div>
    <w:div w:id="1053428889">
      <w:bodyDiv w:val="1"/>
      <w:marLeft w:val="0"/>
      <w:marRight w:val="0"/>
      <w:marTop w:val="0"/>
      <w:marBottom w:val="0"/>
      <w:divBdr>
        <w:top w:val="none" w:sz="0" w:space="0" w:color="auto"/>
        <w:left w:val="none" w:sz="0" w:space="0" w:color="auto"/>
        <w:bottom w:val="none" w:sz="0" w:space="0" w:color="auto"/>
        <w:right w:val="none" w:sz="0" w:space="0" w:color="auto"/>
      </w:divBdr>
    </w:div>
    <w:div w:id="1054619015">
      <w:bodyDiv w:val="1"/>
      <w:marLeft w:val="0"/>
      <w:marRight w:val="0"/>
      <w:marTop w:val="0"/>
      <w:marBottom w:val="0"/>
      <w:divBdr>
        <w:top w:val="none" w:sz="0" w:space="0" w:color="auto"/>
        <w:left w:val="none" w:sz="0" w:space="0" w:color="auto"/>
        <w:bottom w:val="none" w:sz="0" w:space="0" w:color="auto"/>
        <w:right w:val="none" w:sz="0" w:space="0" w:color="auto"/>
      </w:divBdr>
    </w:div>
    <w:div w:id="1071152988">
      <w:bodyDiv w:val="1"/>
      <w:marLeft w:val="0"/>
      <w:marRight w:val="0"/>
      <w:marTop w:val="0"/>
      <w:marBottom w:val="0"/>
      <w:divBdr>
        <w:top w:val="none" w:sz="0" w:space="0" w:color="auto"/>
        <w:left w:val="none" w:sz="0" w:space="0" w:color="auto"/>
        <w:bottom w:val="none" w:sz="0" w:space="0" w:color="auto"/>
        <w:right w:val="none" w:sz="0" w:space="0" w:color="auto"/>
      </w:divBdr>
    </w:div>
    <w:div w:id="1078985344">
      <w:bodyDiv w:val="1"/>
      <w:marLeft w:val="0"/>
      <w:marRight w:val="0"/>
      <w:marTop w:val="0"/>
      <w:marBottom w:val="0"/>
      <w:divBdr>
        <w:top w:val="none" w:sz="0" w:space="0" w:color="auto"/>
        <w:left w:val="none" w:sz="0" w:space="0" w:color="auto"/>
        <w:bottom w:val="none" w:sz="0" w:space="0" w:color="auto"/>
        <w:right w:val="none" w:sz="0" w:space="0" w:color="auto"/>
      </w:divBdr>
    </w:div>
    <w:div w:id="1080756758">
      <w:bodyDiv w:val="1"/>
      <w:marLeft w:val="0"/>
      <w:marRight w:val="0"/>
      <w:marTop w:val="0"/>
      <w:marBottom w:val="0"/>
      <w:divBdr>
        <w:top w:val="none" w:sz="0" w:space="0" w:color="auto"/>
        <w:left w:val="none" w:sz="0" w:space="0" w:color="auto"/>
        <w:bottom w:val="none" w:sz="0" w:space="0" w:color="auto"/>
        <w:right w:val="none" w:sz="0" w:space="0" w:color="auto"/>
      </w:divBdr>
    </w:div>
    <w:div w:id="1098598338">
      <w:bodyDiv w:val="1"/>
      <w:marLeft w:val="0"/>
      <w:marRight w:val="0"/>
      <w:marTop w:val="0"/>
      <w:marBottom w:val="0"/>
      <w:divBdr>
        <w:top w:val="none" w:sz="0" w:space="0" w:color="auto"/>
        <w:left w:val="none" w:sz="0" w:space="0" w:color="auto"/>
        <w:bottom w:val="none" w:sz="0" w:space="0" w:color="auto"/>
        <w:right w:val="none" w:sz="0" w:space="0" w:color="auto"/>
      </w:divBdr>
    </w:div>
    <w:div w:id="1102073252">
      <w:bodyDiv w:val="1"/>
      <w:marLeft w:val="0"/>
      <w:marRight w:val="0"/>
      <w:marTop w:val="0"/>
      <w:marBottom w:val="0"/>
      <w:divBdr>
        <w:top w:val="none" w:sz="0" w:space="0" w:color="auto"/>
        <w:left w:val="none" w:sz="0" w:space="0" w:color="auto"/>
        <w:bottom w:val="none" w:sz="0" w:space="0" w:color="auto"/>
        <w:right w:val="none" w:sz="0" w:space="0" w:color="auto"/>
      </w:divBdr>
    </w:div>
    <w:div w:id="1142235844">
      <w:bodyDiv w:val="1"/>
      <w:marLeft w:val="0"/>
      <w:marRight w:val="0"/>
      <w:marTop w:val="0"/>
      <w:marBottom w:val="0"/>
      <w:divBdr>
        <w:top w:val="none" w:sz="0" w:space="0" w:color="auto"/>
        <w:left w:val="none" w:sz="0" w:space="0" w:color="auto"/>
        <w:bottom w:val="none" w:sz="0" w:space="0" w:color="auto"/>
        <w:right w:val="none" w:sz="0" w:space="0" w:color="auto"/>
      </w:divBdr>
    </w:div>
    <w:div w:id="1148978107">
      <w:bodyDiv w:val="1"/>
      <w:marLeft w:val="0"/>
      <w:marRight w:val="0"/>
      <w:marTop w:val="0"/>
      <w:marBottom w:val="0"/>
      <w:divBdr>
        <w:top w:val="none" w:sz="0" w:space="0" w:color="auto"/>
        <w:left w:val="none" w:sz="0" w:space="0" w:color="auto"/>
        <w:bottom w:val="none" w:sz="0" w:space="0" w:color="auto"/>
        <w:right w:val="none" w:sz="0" w:space="0" w:color="auto"/>
      </w:divBdr>
    </w:div>
    <w:div w:id="1152061756">
      <w:bodyDiv w:val="1"/>
      <w:marLeft w:val="0"/>
      <w:marRight w:val="0"/>
      <w:marTop w:val="0"/>
      <w:marBottom w:val="0"/>
      <w:divBdr>
        <w:top w:val="none" w:sz="0" w:space="0" w:color="auto"/>
        <w:left w:val="none" w:sz="0" w:space="0" w:color="auto"/>
        <w:bottom w:val="none" w:sz="0" w:space="0" w:color="auto"/>
        <w:right w:val="none" w:sz="0" w:space="0" w:color="auto"/>
      </w:divBdr>
    </w:div>
    <w:div w:id="1154645332">
      <w:bodyDiv w:val="1"/>
      <w:marLeft w:val="0"/>
      <w:marRight w:val="0"/>
      <w:marTop w:val="0"/>
      <w:marBottom w:val="0"/>
      <w:divBdr>
        <w:top w:val="none" w:sz="0" w:space="0" w:color="auto"/>
        <w:left w:val="none" w:sz="0" w:space="0" w:color="auto"/>
        <w:bottom w:val="none" w:sz="0" w:space="0" w:color="auto"/>
        <w:right w:val="none" w:sz="0" w:space="0" w:color="auto"/>
      </w:divBdr>
    </w:div>
    <w:div w:id="1162818991">
      <w:bodyDiv w:val="1"/>
      <w:marLeft w:val="0"/>
      <w:marRight w:val="0"/>
      <w:marTop w:val="0"/>
      <w:marBottom w:val="0"/>
      <w:divBdr>
        <w:top w:val="none" w:sz="0" w:space="0" w:color="auto"/>
        <w:left w:val="none" w:sz="0" w:space="0" w:color="auto"/>
        <w:bottom w:val="none" w:sz="0" w:space="0" w:color="auto"/>
        <w:right w:val="none" w:sz="0" w:space="0" w:color="auto"/>
      </w:divBdr>
      <w:divsChild>
        <w:div w:id="874122062">
          <w:marLeft w:val="0"/>
          <w:marRight w:val="0"/>
          <w:marTop w:val="0"/>
          <w:marBottom w:val="0"/>
          <w:divBdr>
            <w:top w:val="none" w:sz="0" w:space="0" w:color="auto"/>
            <w:left w:val="none" w:sz="0" w:space="0" w:color="auto"/>
            <w:bottom w:val="none" w:sz="0" w:space="0" w:color="auto"/>
            <w:right w:val="none" w:sz="0" w:space="0" w:color="auto"/>
          </w:divBdr>
        </w:div>
      </w:divsChild>
    </w:div>
    <w:div w:id="1170369087">
      <w:bodyDiv w:val="1"/>
      <w:marLeft w:val="0"/>
      <w:marRight w:val="0"/>
      <w:marTop w:val="0"/>
      <w:marBottom w:val="0"/>
      <w:divBdr>
        <w:top w:val="none" w:sz="0" w:space="0" w:color="auto"/>
        <w:left w:val="none" w:sz="0" w:space="0" w:color="auto"/>
        <w:bottom w:val="none" w:sz="0" w:space="0" w:color="auto"/>
        <w:right w:val="none" w:sz="0" w:space="0" w:color="auto"/>
      </w:divBdr>
    </w:div>
    <w:div w:id="1175800856">
      <w:bodyDiv w:val="1"/>
      <w:marLeft w:val="0"/>
      <w:marRight w:val="0"/>
      <w:marTop w:val="0"/>
      <w:marBottom w:val="0"/>
      <w:divBdr>
        <w:top w:val="none" w:sz="0" w:space="0" w:color="auto"/>
        <w:left w:val="none" w:sz="0" w:space="0" w:color="auto"/>
        <w:bottom w:val="none" w:sz="0" w:space="0" w:color="auto"/>
        <w:right w:val="none" w:sz="0" w:space="0" w:color="auto"/>
      </w:divBdr>
      <w:divsChild>
        <w:div w:id="268514095">
          <w:marLeft w:val="0"/>
          <w:marRight w:val="0"/>
          <w:marTop w:val="0"/>
          <w:marBottom w:val="0"/>
          <w:divBdr>
            <w:top w:val="none" w:sz="0" w:space="0" w:color="auto"/>
            <w:left w:val="none" w:sz="0" w:space="0" w:color="auto"/>
            <w:bottom w:val="none" w:sz="0" w:space="0" w:color="auto"/>
            <w:right w:val="none" w:sz="0" w:space="0" w:color="auto"/>
          </w:divBdr>
        </w:div>
        <w:div w:id="983584392">
          <w:marLeft w:val="0"/>
          <w:marRight w:val="0"/>
          <w:marTop w:val="120"/>
          <w:marBottom w:val="0"/>
          <w:divBdr>
            <w:top w:val="none" w:sz="0" w:space="0" w:color="auto"/>
            <w:left w:val="none" w:sz="0" w:space="0" w:color="auto"/>
            <w:bottom w:val="none" w:sz="0" w:space="0" w:color="auto"/>
            <w:right w:val="none" w:sz="0" w:space="0" w:color="auto"/>
          </w:divBdr>
        </w:div>
      </w:divsChild>
    </w:div>
    <w:div w:id="1177886556">
      <w:bodyDiv w:val="1"/>
      <w:marLeft w:val="0"/>
      <w:marRight w:val="0"/>
      <w:marTop w:val="0"/>
      <w:marBottom w:val="0"/>
      <w:divBdr>
        <w:top w:val="none" w:sz="0" w:space="0" w:color="auto"/>
        <w:left w:val="none" w:sz="0" w:space="0" w:color="auto"/>
        <w:bottom w:val="none" w:sz="0" w:space="0" w:color="auto"/>
        <w:right w:val="none" w:sz="0" w:space="0" w:color="auto"/>
      </w:divBdr>
    </w:div>
    <w:div w:id="1191527905">
      <w:bodyDiv w:val="1"/>
      <w:marLeft w:val="0"/>
      <w:marRight w:val="0"/>
      <w:marTop w:val="0"/>
      <w:marBottom w:val="0"/>
      <w:divBdr>
        <w:top w:val="none" w:sz="0" w:space="0" w:color="auto"/>
        <w:left w:val="none" w:sz="0" w:space="0" w:color="auto"/>
        <w:bottom w:val="none" w:sz="0" w:space="0" w:color="auto"/>
        <w:right w:val="none" w:sz="0" w:space="0" w:color="auto"/>
      </w:divBdr>
    </w:div>
    <w:div w:id="1203591177">
      <w:bodyDiv w:val="1"/>
      <w:marLeft w:val="0"/>
      <w:marRight w:val="0"/>
      <w:marTop w:val="0"/>
      <w:marBottom w:val="0"/>
      <w:divBdr>
        <w:top w:val="none" w:sz="0" w:space="0" w:color="auto"/>
        <w:left w:val="none" w:sz="0" w:space="0" w:color="auto"/>
        <w:bottom w:val="none" w:sz="0" w:space="0" w:color="auto"/>
        <w:right w:val="none" w:sz="0" w:space="0" w:color="auto"/>
      </w:divBdr>
    </w:div>
    <w:div w:id="1206063580">
      <w:bodyDiv w:val="1"/>
      <w:marLeft w:val="0"/>
      <w:marRight w:val="0"/>
      <w:marTop w:val="0"/>
      <w:marBottom w:val="0"/>
      <w:divBdr>
        <w:top w:val="none" w:sz="0" w:space="0" w:color="auto"/>
        <w:left w:val="none" w:sz="0" w:space="0" w:color="auto"/>
        <w:bottom w:val="none" w:sz="0" w:space="0" w:color="auto"/>
        <w:right w:val="none" w:sz="0" w:space="0" w:color="auto"/>
      </w:divBdr>
    </w:div>
    <w:div w:id="1210261136">
      <w:bodyDiv w:val="1"/>
      <w:marLeft w:val="0"/>
      <w:marRight w:val="0"/>
      <w:marTop w:val="0"/>
      <w:marBottom w:val="0"/>
      <w:divBdr>
        <w:top w:val="none" w:sz="0" w:space="0" w:color="auto"/>
        <w:left w:val="none" w:sz="0" w:space="0" w:color="auto"/>
        <w:bottom w:val="none" w:sz="0" w:space="0" w:color="auto"/>
        <w:right w:val="none" w:sz="0" w:space="0" w:color="auto"/>
      </w:divBdr>
    </w:div>
    <w:div w:id="1211723054">
      <w:bodyDiv w:val="1"/>
      <w:marLeft w:val="0"/>
      <w:marRight w:val="0"/>
      <w:marTop w:val="0"/>
      <w:marBottom w:val="0"/>
      <w:divBdr>
        <w:top w:val="none" w:sz="0" w:space="0" w:color="auto"/>
        <w:left w:val="none" w:sz="0" w:space="0" w:color="auto"/>
        <w:bottom w:val="none" w:sz="0" w:space="0" w:color="auto"/>
        <w:right w:val="none" w:sz="0" w:space="0" w:color="auto"/>
      </w:divBdr>
    </w:div>
    <w:div w:id="1219826232">
      <w:bodyDiv w:val="1"/>
      <w:marLeft w:val="0"/>
      <w:marRight w:val="0"/>
      <w:marTop w:val="0"/>
      <w:marBottom w:val="0"/>
      <w:divBdr>
        <w:top w:val="none" w:sz="0" w:space="0" w:color="auto"/>
        <w:left w:val="none" w:sz="0" w:space="0" w:color="auto"/>
        <w:bottom w:val="none" w:sz="0" w:space="0" w:color="auto"/>
        <w:right w:val="none" w:sz="0" w:space="0" w:color="auto"/>
      </w:divBdr>
      <w:divsChild>
        <w:div w:id="1382942045">
          <w:marLeft w:val="0"/>
          <w:marRight w:val="0"/>
          <w:marTop w:val="0"/>
          <w:marBottom w:val="0"/>
          <w:divBdr>
            <w:top w:val="none" w:sz="0" w:space="0" w:color="auto"/>
            <w:left w:val="none" w:sz="0" w:space="0" w:color="auto"/>
            <w:bottom w:val="none" w:sz="0" w:space="0" w:color="auto"/>
            <w:right w:val="none" w:sz="0" w:space="0" w:color="auto"/>
          </w:divBdr>
        </w:div>
      </w:divsChild>
    </w:div>
    <w:div w:id="1225406438">
      <w:bodyDiv w:val="1"/>
      <w:marLeft w:val="0"/>
      <w:marRight w:val="0"/>
      <w:marTop w:val="0"/>
      <w:marBottom w:val="0"/>
      <w:divBdr>
        <w:top w:val="none" w:sz="0" w:space="0" w:color="auto"/>
        <w:left w:val="none" w:sz="0" w:space="0" w:color="auto"/>
        <w:bottom w:val="none" w:sz="0" w:space="0" w:color="auto"/>
        <w:right w:val="none" w:sz="0" w:space="0" w:color="auto"/>
      </w:divBdr>
    </w:div>
    <w:div w:id="1243878406">
      <w:bodyDiv w:val="1"/>
      <w:marLeft w:val="0"/>
      <w:marRight w:val="0"/>
      <w:marTop w:val="0"/>
      <w:marBottom w:val="0"/>
      <w:divBdr>
        <w:top w:val="none" w:sz="0" w:space="0" w:color="auto"/>
        <w:left w:val="none" w:sz="0" w:space="0" w:color="auto"/>
        <w:bottom w:val="none" w:sz="0" w:space="0" w:color="auto"/>
        <w:right w:val="none" w:sz="0" w:space="0" w:color="auto"/>
      </w:divBdr>
    </w:div>
    <w:div w:id="1248270133">
      <w:bodyDiv w:val="1"/>
      <w:marLeft w:val="0"/>
      <w:marRight w:val="0"/>
      <w:marTop w:val="0"/>
      <w:marBottom w:val="0"/>
      <w:divBdr>
        <w:top w:val="none" w:sz="0" w:space="0" w:color="auto"/>
        <w:left w:val="none" w:sz="0" w:space="0" w:color="auto"/>
        <w:bottom w:val="none" w:sz="0" w:space="0" w:color="auto"/>
        <w:right w:val="none" w:sz="0" w:space="0" w:color="auto"/>
      </w:divBdr>
    </w:div>
    <w:div w:id="1249005027">
      <w:bodyDiv w:val="1"/>
      <w:marLeft w:val="0"/>
      <w:marRight w:val="0"/>
      <w:marTop w:val="0"/>
      <w:marBottom w:val="0"/>
      <w:divBdr>
        <w:top w:val="none" w:sz="0" w:space="0" w:color="auto"/>
        <w:left w:val="none" w:sz="0" w:space="0" w:color="auto"/>
        <w:bottom w:val="none" w:sz="0" w:space="0" w:color="auto"/>
        <w:right w:val="none" w:sz="0" w:space="0" w:color="auto"/>
      </w:divBdr>
    </w:div>
    <w:div w:id="1259099999">
      <w:bodyDiv w:val="1"/>
      <w:marLeft w:val="0"/>
      <w:marRight w:val="0"/>
      <w:marTop w:val="0"/>
      <w:marBottom w:val="0"/>
      <w:divBdr>
        <w:top w:val="none" w:sz="0" w:space="0" w:color="auto"/>
        <w:left w:val="none" w:sz="0" w:space="0" w:color="auto"/>
        <w:bottom w:val="none" w:sz="0" w:space="0" w:color="auto"/>
        <w:right w:val="none" w:sz="0" w:space="0" w:color="auto"/>
      </w:divBdr>
    </w:div>
    <w:div w:id="1261991949">
      <w:bodyDiv w:val="1"/>
      <w:marLeft w:val="0"/>
      <w:marRight w:val="0"/>
      <w:marTop w:val="0"/>
      <w:marBottom w:val="0"/>
      <w:divBdr>
        <w:top w:val="none" w:sz="0" w:space="0" w:color="auto"/>
        <w:left w:val="none" w:sz="0" w:space="0" w:color="auto"/>
        <w:bottom w:val="none" w:sz="0" w:space="0" w:color="auto"/>
        <w:right w:val="none" w:sz="0" w:space="0" w:color="auto"/>
      </w:divBdr>
      <w:divsChild>
        <w:div w:id="1126506143">
          <w:marLeft w:val="0"/>
          <w:marRight w:val="0"/>
          <w:marTop w:val="0"/>
          <w:marBottom w:val="0"/>
          <w:divBdr>
            <w:top w:val="none" w:sz="0" w:space="0" w:color="auto"/>
            <w:left w:val="none" w:sz="0" w:space="0" w:color="auto"/>
            <w:bottom w:val="none" w:sz="0" w:space="0" w:color="auto"/>
            <w:right w:val="none" w:sz="0" w:space="0" w:color="auto"/>
          </w:divBdr>
        </w:div>
      </w:divsChild>
    </w:div>
    <w:div w:id="1262645920">
      <w:bodyDiv w:val="1"/>
      <w:marLeft w:val="0"/>
      <w:marRight w:val="0"/>
      <w:marTop w:val="0"/>
      <w:marBottom w:val="0"/>
      <w:divBdr>
        <w:top w:val="none" w:sz="0" w:space="0" w:color="auto"/>
        <w:left w:val="none" w:sz="0" w:space="0" w:color="auto"/>
        <w:bottom w:val="none" w:sz="0" w:space="0" w:color="auto"/>
        <w:right w:val="none" w:sz="0" w:space="0" w:color="auto"/>
      </w:divBdr>
    </w:div>
    <w:div w:id="1263145576">
      <w:bodyDiv w:val="1"/>
      <w:marLeft w:val="0"/>
      <w:marRight w:val="0"/>
      <w:marTop w:val="0"/>
      <w:marBottom w:val="0"/>
      <w:divBdr>
        <w:top w:val="none" w:sz="0" w:space="0" w:color="auto"/>
        <w:left w:val="none" w:sz="0" w:space="0" w:color="auto"/>
        <w:bottom w:val="none" w:sz="0" w:space="0" w:color="auto"/>
        <w:right w:val="none" w:sz="0" w:space="0" w:color="auto"/>
      </w:divBdr>
    </w:div>
    <w:div w:id="1263731894">
      <w:bodyDiv w:val="1"/>
      <w:marLeft w:val="0"/>
      <w:marRight w:val="0"/>
      <w:marTop w:val="0"/>
      <w:marBottom w:val="0"/>
      <w:divBdr>
        <w:top w:val="none" w:sz="0" w:space="0" w:color="auto"/>
        <w:left w:val="none" w:sz="0" w:space="0" w:color="auto"/>
        <w:bottom w:val="none" w:sz="0" w:space="0" w:color="auto"/>
        <w:right w:val="none" w:sz="0" w:space="0" w:color="auto"/>
      </w:divBdr>
    </w:div>
    <w:div w:id="1266766360">
      <w:bodyDiv w:val="1"/>
      <w:marLeft w:val="0"/>
      <w:marRight w:val="0"/>
      <w:marTop w:val="0"/>
      <w:marBottom w:val="0"/>
      <w:divBdr>
        <w:top w:val="none" w:sz="0" w:space="0" w:color="auto"/>
        <w:left w:val="none" w:sz="0" w:space="0" w:color="auto"/>
        <w:bottom w:val="none" w:sz="0" w:space="0" w:color="auto"/>
        <w:right w:val="none" w:sz="0" w:space="0" w:color="auto"/>
      </w:divBdr>
    </w:div>
    <w:div w:id="1306742715">
      <w:bodyDiv w:val="1"/>
      <w:marLeft w:val="0"/>
      <w:marRight w:val="0"/>
      <w:marTop w:val="0"/>
      <w:marBottom w:val="0"/>
      <w:divBdr>
        <w:top w:val="none" w:sz="0" w:space="0" w:color="auto"/>
        <w:left w:val="none" w:sz="0" w:space="0" w:color="auto"/>
        <w:bottom w:val="none" w:sz="0" w:space="0" w:color="auto"/>
        <w:right w:val="none" w:sz="0" w:space="0" w:color="auto"/>
      </w:divBdr>
    </w:div>
    <w:div w:id="1335259066">
      <w:bodyDiv w:val="1"/>
      <w:marLeft w:val="0"/>
      <w:marRight w:val="0"/>
      <w:marTop w:val="0"/>
      <w:marBottom w:val="0"/>
      <w:divBdr>
        <w:top w:val="none" w:sz="0" w:space="0" w:color="auto"/>
        <w:left w:val="none" w:sz="0" w:space="0" w:color="auto"/>
        <w:bottom w:val="none" w:sz="0" w:space="0" w:color="auto"/>
        <w:right w:val="none" w:sz="0" w:space="0" w:color="auto"/>
      </w:divBdr>
    </w:div>
    <w:div w:id="1341199968">
      <w:bodyDiv w:val="1"/>
      <w:marLeft w:val="0"/>
      <w:marRight w:val="0"/>
      <w:marTop w:val="0"/>
      <w:marBottom w:val="0"/>
      <w:divBdr>
        <w:top w:val="none" w:sz="0" w:space="0" w:color="auto"/>
        <w:left w:val="none" w:sz="0" w:space="0" w:color="auto"/>
        <w:bottom w:val="none" w:sz="0" w:space="0" w:color="auto"/>
        <w:right w:val="none" w:sz="0" w:space="0" w:color="auto"/>
      </w:divBdr>
    </w:div>
    <w:div w:id="1352728658">
      <w:bodyDiv w:val="1"/>
      <w:marLeft w:val="0"/>
      <w:marRight w:val="0"/>
      <w:marTop w:val="0"/>
      <w:marBottom w:val="0"/>
      <w:divBdr>
        <w:top w:val="none" w:sz="0" w:space="0" w:color="auto"/>
        <w:left w:val="none" w:sz="0" w:space="0" w:color="auto"/>
        <w:bottom w:val="none" w:sz="0" w:space="0" w:color="auto"/>
        <w:right w:val="none" w:sz="0" w:space="0" w:color="auto"/>
      </w:divBdr>
      <w:divsChild>
        <w:div w:id="692614294">
          <w:marLeft w:val="0"/>
          <w:marRight w:val="0"/>
          <w:marTop w:val="0"/>
          <w:marBottom w:val="0"/>
          <w:divBdr>
            <w:top w:val="none" w:sz="0" w:space="0" w:color="auto"/>
            <w:left w:val="none" w:sz="0" w:space="0" w:color="auto"/>
            <w:bottom w:val="none" w:sz="0" w:space="0" w:color="auto"/>
            <w:right w:val="none" w:sz="0" w:space="0" w:color="auto"/>
          </w:divBdr>
        </w:div>
      </w:divsChild>
    </w:div>
    <w:div w:id="1366176940">
      <w:bodyDiv w:val="1"/>
      <w:marLeft w:val="0"/>
      <w:marRight w:val="0"/>
      <w:marTop w:val="0"/>
      <w:marBottom w:val="0"/>
      <w:divBdr>
        <w:top w:val="none" w:sz="0" w:space="0" w:color="auto"/>
        <w:left w:val="none" w:sz="0" w:space="0" w:color="auto"/>
        <w:bottom w:val="none" w:sz="0" w:space="0" w:color="auto"/>
        <w:right w:val="none" w:sz="0" w:space="0" w:color="auto"/>
      </w:divBdr>
    </w:div>
    <w:div w:id="1370374590">
      <w:bodyDiv w:val="1"/>
      <w:marLeft w:val="0"/>
      <w:marRight w:val="0"/>
      <w:marTop w:val="0"/>
      <w:marBottom w:val="0"/>
      <w:divBdr>
        <w:top w:val="none" w:sz="0" w:space="0" w:color="auto"/>
        <w:left w:val="none" w:sz="0" w:space="0" w:color="auto"/>
        <w:bottom w:val="none" w:sz="0" w:space="0" w:color="auto"/>
        <w:right w:val="none" w:sz="0" w:space="0" w:color="auto"/>
      </w:divBdr>
    </w:div>
    <w:div w:id="1379478999">
      <w:bodyDiv w:val="1"/>
      <w:marLeft w:val="0"/>
      <w:marRight w:val="0"/>
      <w:marTop w:val="0"/>
      <w:marBottom w:val="0"/>
      <w:divBdr>
        <w:top w:val="none" w:sz="0" w:space="0" w:color="auto"/>
        <w:left w:val="none" w:sz="0" w:space="0" w:color="auto"/>
        <w:bottom w:val="none" w:sz="0" w:space="0" w:color="auto"/>
        <w:right w:val="none" w:sz="0" w:space="0" w:color="auto"/>
      </w:divBdr>
      <w:divsChild>
        <w:div w:id="1560440933">
          <w:marLeft w:val="0"/>
          <w:marRight w:val="0"/>
          <w:marTop w:val="0"/>
          <w:marBottom w:val="0"/>
          <w:divBdr>
            <w:top w:val="none" w:sz="0" w:space="0" w:color="auto"/>
            <w:left w:val="none" w:sz="0" w:space="0" w:color="auto"/>
            <w:bottom w:val="none" w:sz="0" w:space="0" w:color="auto"/>
            <w:right w:val="none" w:sz="0" w:space="0" w:color="auto"/>
          </w:divBdr>
        </w:div>
        <w:div w:id="2138797273">
          <w:marLeft w:val="0"/>
          <w:marRight w:val="0"/>
          <w:marTop w:val="0"/>
          <w:marBottom w:val="0"/>
          <w:divBdr>
            <w:top w:val="none" w:sz="0" w:space="0" w:color="auto"/>
            <w:left w:val="none" w:sz="0" w:space="0" w:color="auto"/>
            <w:bottom w:val="none" w:sz="0" w:space="0" w:color="auto"/>
            <w:right w:val="none" w:sz="0" w:space="0" w:color="auto"/>
          </w:divBdr>
        </w:div>
      </w:divsChild>
    </w:div>
    <w:div w:id="1380596056">
      <w:bodyDiv w:val="1"/>
      <w:marLeft w:val="0"/>
      <w:marRight w:val="0"/>
      <w:marTop w:val="0"/>
      <w:marBottom w:val="0"/>
      <w:divBdr>
        <w:top w:val="none" w:sz="0" w:space="0" w:color="auto"/>
        <w:left w:val="none" w:sz="0" w:space="0" w:color="auto"/>
        <w:bottom w:val="none" w:sz="0" w:space="0" w:color="auto"/>
        <w:right w:val="none" w:sz="0" w:space="0" w:color="auto"/>
      </w:divBdr>
    </w:div>
    <w:div w:id="1383824502">
      <w:bodyDiv w:val="1"/>
      <w:marLeft w:val="0"/>
      <w:marRight w:val="0"/>
      <w:marTop w:val="0"/>
      <w:marBottom w:val="0"/>
      <w:divBdr>
        <w:top w:val="none" w:sz="0" w:space="0" w:color="auto"/>
        <w:left w:val="none" w:sz="0" w:space="0" w:color="auto"/>
        <w:bottom w:val="none" w:sz="0" w:space="0" w:color="auto"/>
        <w:right w:val="none" w:sz="0" w:space="0" w:color="auto"/>
      </w:divBdr>
    </w:div>
    <w:div w:id="1387990511">
      <w:bodyDiv w:val="1"/>
      <w:marLeft w:val="0"/>
      <w:marRight w:val="0"/>
      <w:marTop w:val="0"/>
      <w:marBottom w:val="0"/>
      <w:divBdr>
        <w:top w:val="none" w:sz="0" w:space="0" w:color="auto"/>
        <w:left w:val="none" w:sz="0" w:space="0" w:color="auto"/>
        <w:bottom w:val="none" w:sz="0" w:space="0" w:color="auto"/>
        <w:right w:val="none" w:sz="0" w:space="0" w:color="auto"/>
      </w:divBdr>
    </w:div>
    <w:div w:id="1404525709">
      <w:bodyDiv w:val="1"/>
      <w:marLeft w:val="0"/>
      <w:marRight w:val="0"/>
      <w:marTop w:val="0"/>
      <w:marBottom w:val="0"/>
      <w:divBdr>
        <w:top w:val="none" w:sz="0" w:space="0" w:color="auto"/>
        <w:left w:val="none" w:sz="0" w:space="0" w:color="auto"/>
        <w:bottom w:val="none" w:sz="0" w:space="0" w:color="auto"/>
        <w:right w:val="none" w:sz="0" w:space="0" w:color="auto"/>
      </w:divBdr>
    </w:div>
    <w:div w:id="1424688762">
      <w:bodyDiv w:val="1"/>
      <w:marLeft w:val="0"/>
      <w:marRight w:val="0"/>
      <w:marTop w:val="0"/>
      <w:marBottom w:val="0"/>
      <w:divBdr>
        <w:top w:val="none" w:sz="0" w:space="0" w:color="auto"/>
        <w:left w:val="none" w:sz="0" w:space="0" w:color="auto"/>
        <w:bottom w:val="none" w:sz="0" w:space="0" w:color="auto"/>
        <w:right w:val="none" w:sz="0" w:space="0" w:color="auto"/>
      </w:divBdr>
      <w:divsChild>
        <w:div w:id="2108231877">
          <w:marLeft w:val="0"/>
          <w:marRight w:val="0"/>
          <w:marTop w:val="0"/>
          <w:marBottom w:val="0"/>
          <w:divBdr>
            <w:top w:val="none" w:sz="0" w:space="0" w:color="auto"/>
            <w:left w:val="none" w:sz="0" w:space="0" w:color="auto"/>
            <w:bottom w:val="none" w:sz="0" w:space="0" w:color="auto"/>
            <w:right w:val="none" w:sz="0" w:space="0" w:color="auto"/>
          </w:divBdr>
        </w:div>
      </w:divsChild>
    </w:div>
    <w:div w:id="1434469946">
      <w:bodyDiv w:val="1"/>
      <w:marLeft w:val="0"/>
      <w:marRight w:val="0"/>
      <w:marTop w:val="0"/>
      <w:marBottom w:val="0"/>
      <w:divBdr>
        <w:top w:val="none" w:sz="0" w:space="0" w:color="auto"/>
        <w:left w:val="none" w:sz="0" w:space="0" w:color="auto"/>
        <w:bottom w:val="none" w:sz="0" w:space="0" w:color="auto"/>
        <w:right w:val="none" w:sz="0" w:space="0" w:color="auto"/>
      </w:divBdr>
    </w:div>
    <w:div w:id="1444887999">
      <w:bodyDiv w:val="1"/>
      <w:marLeft w:val="0"/>
      <w:marRight w:val="0"/>
      <w:marTop w:val="0"/>
      <w:marBottom w:val="0"/>
      <w:divBdr>
        <w:top w:val="none" w:sz="0" w:space="0" w:color="auto"/>
        <w:left w:val="none" w:sz="0" w:space="0" w:color="auto"/>
        <w:bottom w:val="none" w:sz="0" w:space="0" w:color="auto"/>
        <w:right w:val="none" w:sz="0" w:space="0" w:color="auto"/>
      </w:divBdr>
    </w:div>
    <w:div w:id="1445422255">
      <w:bodyDiv w:val="1"/>
      <w:marLeft w:val="0"/>
      <w:marRight w:val="0"/>
      <w:marTop w:val="0"/>
      <w:marBottom w:val="0"/>
      <w:divBdr>
        <w:top w:val="none" w:sz="0" w:space="0" w:color="auto"/>
        <w:left w:val="none" w:sz="0" w:space="0" w:color="auto"/>
        <w:bottom w:val="none" w:sz="0" w:space="0" w:color="auto"/>
        <w:right w:val="none" w:sz="0" w:space="0" w:color="auto"/>
      </w:divBdr>
    </w:div>
    <w:div w:id="1448743574">
      <w:bodyDiv w:val="1"/>
      <w:marLeft w:val="0"/>
      <w:marRight w:val="0"/>
      <w:marTop w:val="0"/>
      <w:marBottom w:val="0"/>
      <w:divBdr>
        <w:top w:val="none" w:sz="0" w:space="0" w:color="auto"/>
        <w:left w:val="none" w:sz="0" w:space="0" w:color="auto"/>
        <w:bottom w:val="none" w:sz="0" w:space="0" w:color="auto"/>
        <w:right w:val="none" w:sz="0" w:space="0" w:color="auto"/>
      </w:divBdr>
    </w:div>
    <w:div w:id="1453135292">
      <w:bodyDiv w:val="1"/>
      <w:marLeft w:val="0"/>
      <w:marRight w:val="0"/>
      <w:marTop w:val="0"/>
      <w:marBottom w:val="0"/>
      <w:divBdr>
        <w:top w:val="none" w:sz="0" w:space="0" w:color="auto"/>
        <w:left w:val="none" w:sz="0" w:space="0" w:color="auto"/>
        <w:bottom w:val="none" w:sz="0" w:space="0" w:color="auto"/>
        <w:right w:val="none" w:sz="0" w:space="0" w:color="auto"/>
      </w:divBdr>
    </w:div>
    <w:div w:id="1457990443">
      <w:bodyDiv w:val="1"/>
      <w:marLeft w:val="0"/>
      <w:marRight w:val="0"/>
      <w:marTop w:val="0"/>
      <w:marBottom w:val="0"/>
      <w:divBdr>
        <w:top w:val="none" w:sz="0" w:space="0" w:color="auto"/>
        <w:left w:val="none" w:sz="0" w:space="0" w:color="auto"/>
        <w:bottom w:val="none" w:sz="0" w:space="0" w:color="auto"/>
        <w:right w:val="none" w:sz="0" w:space="0" w:color="auto"/>
      </w:divBdr>
    </w:div>
    <w:div w:id="1461455507">
      <w:bodyDiv w:val="1"/>
      <w:marLeft w:val="0"/>
      <w:marRight w:val="0"/>
      <w:marTop w:val="0"/>
      <w:marBottom w:val="0"/>
      <w:divBdr>
        <w:top w:val="none" w:sz="0" w:space="0" w:color="auto"/>
        <w:left w:val="none" w:sz="0" w:space="0" w:color="auto"/>
        <w:bottom w:val="none" w:sz="0" w:space="0" w:color="auto"/>
        <w:right w:val="none" w:sz="0" w:space="0" w:color="auto"/>
      </w:divBdr>
    </w:div>
    <w:div w:id="1462386373">
      <w:bodyDiv w:val="1"/>
      <w:marLeft w:val="0"/>
      <w:marRight w:val="0"/>
      <w:marTop w:val="0"/>
      <w:marBottom w:val="0"/>
      <w:divBdr>
        <w:top w:val="none" w:sz="0" w:space="0" w:color="auto"/>
        <w:left w:val="none" w:sz="0" w:space="0" w:color="auto"/>
        <w:bottom w:val="none" w:sz="0" w:space="0" w:color="auto"/>
        <w:right w:val="none" w:sz="0" w:space="0" w:color="auto"/>
      </w:divBdr>
    </w:div>
    <w:div w:id="1470398228">
      <w:bodyDiv w:val="1"/>
      <w:marLeft w:val="0"/>
      <w:marRight w:val="0"/>
      <w:marTop w:val="0"/>
      <w:marBottom w:val="0"/>
      <w:divBdr>
        <w:top w:val="none" w:sz="0" w:space="0" w:color="auto"/>
        <w:left w:val="none" w:sz="0" w:space="0" w:color="auto"/>
        <w:bottom w:val="none" w:sz="0" w:space="0" w:color="auto"/>
        <w:right w:val="none" w:sz="0" w:space="0" w:color="auto"/>
      </w:divBdr>
      <w:divsChild>
        <w:div w:id="2140103312">
          <w:marLeft w:val="0"/>
          <w:marRight w:val="0"/>
          <w:marTop w:val="0"/>
          <w:marBottom w:val="0"/>
          <w:divBdr>
            <w:top w:val="none" w:sz="0" w:space="0" w:color="auto"/>
            <w:left w:val="none" w:sz="0" w:space="0" w:color="auto"/>
            <w:bottom w:val="none" w:sz="0" w:space="0" w:color="auto"/>
            <w:right w:val="none" w:sz="0" w:space="0" w:color="auto"/>
          </w:divBdr>
        </w:div>
      </w:divsChild>
    </w:div>
    <w:div w:id="1480920180">
      <w:bodyDiv w:val="1"/>
      <w:marLeft w:val="0"/>
      <w:marRight w:val="0"/>
      <w:marTop w:val="0"/>
      <w:marBottom w:val="0"/>
      <w:divBdr>
        <w:top w:val="none" w:sz="0" w:space="0" w:color="auto"/>
        <w:left w:val="none" w:sz="0" w:space="0" w:color="auto"/>
        <w:bottom w:val="none" w:sz="0" w:space="0" w:color="auto"/>
        <w:right w:val="none" w:sz="0" w:space="0" w:color="auto"/>
      </w:divBdr>
      <w:divsChild>
        <w:div w:id="886915539">
          <w:marLeft w:val="0"/>
          <w:marRight w:val="0"/>
          <w:marTop w:val="0"/>
          <w:marBottom w:val="0"/>
          <w:divBdr>
            <w:top w:val="none" w:sz="0" w:space="0" w:color="auto"/>
            <w:left w:val="none" w:sz="0" w:space="0" w:color="auto"/>
            <w:bottom w:val="none" w:sz="0" w:space="0" w:color="auto"/>
            <w:right w:val="none" w:sz="0" w:space="0" w:color="auto"/>
          </w:divBdr>
        </w:div>
      </w:divsChild>
    </w:div>
    <w:div w:id="1496413493">
      <w:bodyDiv w:val="1"/>
      <w:marLeft w:val="0"/>
      <w:marRight w:val="0"/>
      <w:marTop w:val="0"/>
      <w:marBottom w:val="0"/>
      <w:divBdr>
        <w:top w:val="none" w:sz="0" w:space="0" w:color="auto"/>
        <w:left w:val="none" w:sz="0" w:space="0" w:color="auto"/>
        <w:bottom w:val="none" w:sz="0" w:space="0" w:color="auto"/>
        <w:right w:val="none" w:sz="0" w:space="0" w:color="auto"/>
      </w:divBdr>
    </w:div>
    <w:div w:id="1534885110">
      <w:marLeft w:val="0"/>
      <w:marRight w:val="0"/>
      <w:marTop w:val="0"/>
      <w:marBottom w:val="0"/>
      <w:divBdr>
        <w:top w:val="none" w:sz="0" w:space="0" w:color="auto"/>
        <w:left w:val="none" w:sz="0" w:space="0" w:color="auto"/>
        <w:bottom w:val="none" w:sz="0" w:space="0" w:color="auto"/>
        <w:right w:val="none" w:sz="0" w:space="0" w:color="auto"/>
      </w:divBdr>
    </w:div>
    <w:div w:id="1546482087">
      <w:bodyDiv w:val="1"/>
      <w:marLeft w:val="0"/>
      <w:marRight w:val="0"/>
      <w:marTop w:val="0"/>
      <w:marBottom w:val="0"/>
      <w:divBdr>
        <w:top w:val="none" w:sz="0" w:space="0" w:color="auto"/>
        <w:left w:val="none" w:sz="0" w:space="0" w:color="auto"/>
        <w:bottom w:val="none" w:sz="0" w:space="0" w:color="auto"/>
        <w:right w:val="none" w:sz="0" w:space="0" w:color="auto"/>
      </w:divBdr>
      <w:divsChild>
        <w:div w:id="265772691">
          <w:marLeft w:val="0"/>
          <w:marRight w:val="0"/>
          <w:marTop w:val="0"/>
          <w:marBottom w:val="0"/>
          <w:divBdr>
            <w:top w:val="none" w:sz="0" w:space="0" w:color="auto"/>
            <w:left w:val="none" w:sz="0" w:space="0" w:color="auto"/>
            <w:bottom w:val="none" w:sz="0" w:space="0" w:color="auto"/>
            <w:right w:val="none" w:sz="0" w:space="0" w:color="auto"/>
          </w:divBdr>
        </w:div>
      </w:divsChild>
    </w:div>
    <w:div w:id="1577279660">
      <w:bodyDiv w:val="1"/>
      <w:marLeft w:val="0"/>
      <w:marRight w:val="0"/>
      <w:marTop w:val="0"/>
      <w:marBottom w:val="0"/>
      <w:divBdr>
        <w:top w:val="none" w:sz="0" w:space="0" w:color="auto"/>
        <w:left w:val="none" w:sz="0" w:space="0" w:color="auto"/>
        <w:bottom w:val="none" w:sz="0" w:space="0" w:color="auto"/>
        <w:right w:val="none" w:sz="0" w:space="0" w:color="auto"/>
      </w:divBdr>
      <w:divsChild>
        <w:div w:id="409811364">
          <w:marLeft w:val="0"/>
          <w:marRight w:val="0"/>
          <w:marTop w:val="0"/>
          <w:marBottom w:val="0"/>
          <w:divBdr>
            <w:top w:val="none" w:sz="0" w:space="0" w:color="auto"/>
            <w:left w:val="none" w:sz="0" w:space="0" w:color="auto"/>
            <w:bottom w:val="none" w:sz="0" w:space="0" w:color="auto"/>
            <w:right w:val="none" w:sz="0" w:space="0" w:color="auto"/>
          </w:divBdr>
        </w:div>
      </w:divsChild>
    </w:div>
    <w:div w:id="1580362795">
      <w:bodyDiv w:val="1"/>
      <w:marLeft w:val="0"/>
      <w:marRight w:val="0"/>
      <w:marTop w:val="0"/>
      <w:marBottom w:val="0"/>
      <w:divBdr>
        <w:top w:val="none" w:sz="0" w:space="0" w:color="auto"/>
        <w:left w:val="none" w:sz="0" w:space="0" w:color="auto"/>
        <w:bottom w:val="none" w:sz="0" w:space="0" w:color="auto"/>
        <w:right w:val="none" w:sz="0" w:space="0" w:color="auto"/>
      </w:divBdr>
    </w:div>
    <w:div w:id="1586574991">
      <w:bodyDiv w:val="1"/>
      <w:marLeft w:val="0"/>
      <w:marRight w:val="0"/>
      <w:marTop w:val="0"/>
      <w:marBottom w:val="0"/>
      <w:divBdr>
        <w:top w:val="none" w:sz="0" w:space="0" w:color="auto"/>
        <w:left w:val="none" w:sz="0" w:space="0" w:color="auto"/>
        <w:bottom w:val="none" w:sz="0" w:space="0" w:color="auto"/>
        <w:right w:val="none" w:sz="0" w:space="0" w:color="auto"/>
      </w:divBdr>
    </w:div>
    <w:div w:id="1595046711">
      <w:bodyDiv w:val="1"/>
      <w:marLeft w:val="0"/>
      <w:marRight w:val="0"/>
      <w:marTop w:val="0"/>
      <w:marBottom w:val="0"/>
      <w:divBdr>
        <w:top w:val="none" w:sz="0" w:space="0" w:color="auto"/>
        <w:left w:val="none" w:sz="0" w:space="0" w:color="auto"/>
        <w:bottom w:val="none" w:sz="0" w:space="0" w:color="auto"/>
        <w:right w:val="none" w:sz="0" w:space="0" w:color="auto"/>
      </w:divBdr>
    </w:div>
    <w:div w:id="1603997593">
      <w:bodyDiv w:val="1"/>
      <w:marLeft w:val="0"/>
      <w:marRight w:val="0"/>
      <w:marTop w:val="0"/>
      <w:marBottom w:val="0"/>
      <w:divBdr>
        <w:top w:val="none" w:sz="0" w:space="0" w:color="auto"/>
        <w:left w:val="none" w:sz="0" w:space="0" w:color="auto"/>
        <w:bottom w:val="none" w:sz="0" w:space="0" w:color="auto"/>
        <w:right w:val="none" w:sz="0" w:space="0" w:color="auto"/>
      </w:divBdr>
      <w:divsChild>
        <w:div w:id="2084327799">
          <w:marLeft w:val="0"/>
          <w:marRight w:val="0"/>
          <w:marTop w:val="0"/>
          <w:marBottom w:val="0"/>
          <w:divBdr>
            <w:top w:val="none" w:sz="0" w:space="0" w:color="auto"/>
            <w:left w:val="none" w:sz="0" w:space="0" w:color="auto"/>
            <w:bottom w:val="none" w:sz="0" w:space="0" w:color="auto"/>
            <w:right w:val="none" w:sz="0" w:space="0" w:color="auto"/>
          </w:divBdr>
        </w:div>
      </w:divsChild>
    </w:div>
    <w:div w:id="1627809936">
      <w:bodyDiv w:val="1"/>
      <w:marLeft w:val="0"/>
      <w:marRight w:val="0"/>
      <w:marTop w:val="0"/>
      <w:marBottom w:val="0"/>
      <w:divBdr>
        <w:top w:val="none" w:sz="0" w:space="0" w:color="auto"/>
        <w:left w:val="none" w:sz="0" w:space="0" w:color="auto"/>
        <w:bottom w:val="none" w:sz="0" w:space="0" w:color="auto"/>
        <w:right w:val="none" w:sz="0" w:space="0" w:color="auto"/>
      </w:divBdr>
      <w:divsChild>
        <w:div w:id="162597881">
          <w:marLeft w:val="0"/>
          <w:marRight w:val="0"/>
          <w:marTop w:val="0"/>
          <w:marBottom w:val="0"/>
          <w:divBdr>
            <w:top w:val="none" w:sz="0" w:space="0" w:color="auto"/>
            <w:left w:val="none" w:sz="0" w:space="0" w:color="auto"/>
            <w:bottom w:val="none" w:sz="0" w:space="0" w:color="auto"/>
            <w:right w:val="none" w:sz="0" w:space="0" w:color="auto"/>
          </w:divBdr>
        </w:div>
      </w:divsChild>
    </w:div>
    <w:div w:id="1633100533">
      <w:bodyDiv w:val="1"/>
      <w:marLeft w:val="0"/>
      <w:marRight w:val="0"/>
      <w:marTop w:val="0"/>
      <w:marBottom w:val="0"/>
      <w:divBdr>
        <w:top w:val="none" w:sz="0" w:space="0" w:color="auto"/>
        <w:left w:val="none" w:sz="0" w:space="0" w:color="auto"/>
        <w:bottom w:val="none" w:sz="0" w:space="0" w:color="auto"/>
        <w:right w:val="none" w:sz="0" w:space="0" w:color="auto"/>
      </w:divBdr>
    </w:div>
    <w:div w:id="1649019234">
      <w:bodyDiv w:val="1"/>
      <w:marLeft w:val="0"/>
      <w:marRight w:val="0"/>
      <w:marTop w:val="0"/>
      <w:marBottom w:val="0"/>
      <w:divBdr>
        <w:top w:val="none" w:sz="0" w:space="0" w:color="auto"/>
        <w:left w:val="none" w:sz="0" w:space="0" w:color="auto"/>
        <w:bottom w:val="none" w:sz="0" w:space="0" w:color="auto"/>
        <w:right w:val="none" w:sz="0" w:space="0" w:color="auto"/>
      </w:divBdr>
    </w:div>
    <w:div w:id="1650672969">
      <w:bodyDiv w:val="1"/>
      <w:marLeft w:val="0"/>
      <w:marRight w:val="0"/>
      <w:marTop w:val="0"/>
      <w:marBottom w:val="0"/>
      <w:divBdr>
        <w:top w:val="none" w:sz="0" w:space="0" w:color="auto"/>
        <w:left w:val="none" w:sz="0" w:space="0" w:color="auto"/>
        <w:bottom w:val="none" w:sz="0" w:space="0" w:color="auto"/>
        <w:right w:val="none" w:sz="0" w:space="0" w:color="auto"/>
      </w:divBdr>
    </w:div>
    <w:div w:id="1728527840">
      <w:bodyDiv w:val="1"/>
      <w:marLeft w:val="0"/>
      <w:marRight w:val="0"/>
      <w:marTop w:val="0"/>
      <w:marBottom w:val="0"/>
      <w:divBdr>
        <w:top w:val="none" w:sz="0" w:space="0" w:color="auto"/>
        <w:left w:val="none" w:sz="0" w:space="0" w:color="auto"/>
        <w:bottom w:val="none" w:sz="0" w:space="0" w:color="auto"/>
        <w:right w:val="none" w:sz="0" w:space="0" w:color="auto"/>
      </w:divBdr>
      <w:divsChild>
        <w:div w:id="1196699193">
          <w:marLeft w:val="0"/>
          <w:marRight w:val="0"/>
          <w:marTop w:val="0"/>
          <w:marBottom w:val="0"/>
          <w:divBdr>
            <w:top w:val="none" w:sz="0" w:space="0" w:color="auto"/>
            <w:left w:val="none" w:sz="0" w:space="0" w:color="auto"/>
            <w:bottom w:val="none" w:sz="0" w:space="0" w:color="auto"/>
            <w:right w:val="none" w:sz="0" w:space="0" w:color="auto"/>
          </w:divBdr>
        </w:div>
      </w:divsChild>
    </w:div>
    <w:div w:id="1731926908">
      <w:bodyDiv w:val="1"/>
      <w:marLeft w:val="0"/>
      <w:marRight w:val="0"/>
      <w:marTop w:val="0"/>
      <w:marBottom w:val="0"/>
      <w:divBdr>
        <w:top w:val="none" w:sz="0" w:space="0" w:color="auto"/>
        <w:left w:val="none" w:sz="0" w:space="0" w:color="auto"/>
        <w:bottom w:val="none" w:sz="0" w:space="0" w:color="auto"/>
        <w:right w:val="none" w:sz="0" w:space="0" w:color="auto"/>
      </w:divBdr>
    </w:div>
    <w:div w:id="1732578099">
      <w:bodyDiv w:val="1"/>
      <w:marLeft w:val="0"/>
      <w:marRight w:val="0"/>
      <w:marTop w:val="0"/>
      <w:marBottom w:val="0"/>
      <w:divBdr>
        <w:top w:val="none" w:sz="0" w:space="0" w:color="auto"/>
        <w:left w:val="none" w:sz="0" w:space="0" w:color="auto"/>
        <w:bottom w:val="none" w:sz="0" w:space="0" w:color="auto"/>
        <w:right w:val="none" w:sz="0" w:space="0" w:color="auto"/>
      </w:divBdr>
    </w:div>
    <w:div w:id="1756124392">
      <w:bodyDiv w:val="1"/>
      <w:marLeft w:val="0"/>
      <w:marRight w:val="0"/>
      <w:marTop w:val="0"/>
      <w:marBottom w:val="0"/>
      <w:divBdr>
        <w:top w:val="none" w:sz="0" w:space="0" w:color="auto"/>
        <w:left w:val="none" w:sz="0" w:space="0" w:color="auto"/>
        <w:bottom w:val="none" w:sz="0" w:space="0" w:color="auto"/>
        <w:right w:val="none" w:sz="0" w:space="0" w:color="auto"/>
      </w:divBdr>
      <w:divsChild>
        <w:div w:id="1071469139">
          <w:marLeft w:val="0"/>
          <w:marRight w:val="0"/>
          <w:marTop w:val="0"/>
          <w:marBottom w:val="0"/>
          <w:divBdr>
            <w:top w:val="none" w:sz="0" w:space="0" w:color="auto"/>
            <w:left w:val="none" w:sz="0" w:space="0" w:color="auto"/>
            <w:bottom w:val="none" w:sz="0" w:space="0" w:color="auto"/>
            <w:right w:val="none" w:sz="0" w:space="0" w:color="auto"/>
          </w:divBdr>
        </w:div>
      </w:divsChild>
    </w:div>
    <w:div w:id="1785029139">
      <w:bodyDiv w:val="1"/>
      <w:marLeft w:val="0"/>
      <w:marRight w:val="0"/>
      <w:marTop w:val="0"/>
      <w:marBottom w:val="0"/>
      <w:divBdr>
        <w:top w:val="none" w:sz="0" w:space="0" w:color="auto"/>
        <w:left w:val="none" w:sz="0" w:space="0" w:color="auto"/>
        <w:bottom w:val="none" w:sz="0" w:space="0" w:color="auto"/>
        <w:right w:val="none" w:sz="0" w:space="0" w:color="auto"/>
      </w:divBdr>
    </w:div>
    <w:div w:id="1786147462">
      <w:bodyDiv w:val="1"/>
      <w:marLeft w:val="0"/>
      <w:marRight w:val="0"/>
      <w:marTop w:val="0"/>
      <w:marBottom w:val="0"/>
      <w:divBdr>
        <w:top w:val="none" w:sz="0" w:space="0" w:color="auto"/>
        <w:left w:val="none" w:sz="0" w:space="0" w:color="auto"/>
        <w:bottom w:val="none" w:sz="0" w:space="0" w:color="auto"/>
        <w:right w:val="none" w:sz="0" w:space="0" w:color="auto"/>
      </w:divBdr>
    </w:div>
    <w:div w:id="1801026652">
      <w:bodyDiv w:val="1"/>
      <w:marLeft w:val="0"/>
      <w:marRight w:val="0"/>
      <w:marTop w:val="0"/>
      <w:marBottom w:val="0"/>
      <w:divBdr>
        <w:top w:val="none" w:sz="0" w:space="0" w:color="auto"/>
        <w:left w:val="none" w:sz="0" w:space="0" w:color="auto"/>
        <w:bottom w:val="none" w:sz="0" w:space="0" w:color="auto"/>
        <w:right w:val="none" w:sz="0" w:space="0" w:color="auto"/>
      </w:divBdr>
      <w:divsChild>
        <w:div w:id="1368484320">
          <w:marLeft w:val="0"/>
          <w:marRight w:val="0"/>
          <w:marTop w:val="0"/>
          <w:marBottom w:val="0"/>
          <w:divBdr>
            <w:top w:val="none" w:sz="0" w:space="0" w:color="auto"/>
            <w:left w:val="none" w:sz="0" w:space="0" w:color="auto"/>
            <w:bottom w:val="none" w:sz="0" w:space="0" w:color="auto"/>
            <w:right w:val="none" w:sz="0" w:space="0" w:color="auto"/>
          </w:divBdr>
        </w:div>
      </w:divsChild>
    </w:div>
    <w:div w:id="1811822343">
      <w:bodyDiv w:val="1"/>
      <w:marLeft w:val="0"/>
      <w:marRight w:val="0"/>
      <w:marTop w:val="0"/>
      <w:marBottom w:val="0"/>
      <w:divBdr>
        <w:top w:val="none" w:sz="0" w:space="0" w:color="auto"/>
        <w:left w:val="none" w:sz="0" w:space="0" w:color="auto"/>
        <w:bottom w:val="none" w:sz="0" w:space="0" w:color="auto"/>
        <w:right w:val="none" w:sz="0" w:space="0" w:color="auto"/>
      </w:divBdr>
    </w:div>
    <w:div w:id="1835409370">
      <w:bodyDiv w:val="1"/>
      <w:marLeft w:val="0"/>
      <w:marRight w:val="0"/>
      <w:marTop w:val="0"/>
      <w:marBottom w:val="0"/>
      <w:divBdr>
        <w:top w:val="none" w:sz="0" w:space="0" w:color="auto"/>
        <w:left w:val="none" w:sz="0" w:space="0" w:color="auto"/>
        <w:bottom w:val="none" w:sz="0" w:space="0" w:color="auto"/>
        <w:right w:val="none" w:sz="0" w:space="0" w:color="auto"/>
      </w:divBdr>
    </w:div>
    <w:div w:id="1841769403">
      <w:bodyDiv w:val="1"/>
      <w:marLeft w:val="0"/>
      <w:marRight w:val="0"/>
      <w:marTop w:val="0"/>
      <w:marBottom w:val="0"/>
      <w:divBdr>
        <w:top w:val="none" w:sz="0" w:space="0" w:color="auto"/>
        <w:left w:val="none" w:sz="0" w:space="0" w:color="auto"/>
        <w:bottom w:val="none" w:sz="0" w:space="0" w:color="auto"/>
        <w:right w:val="none" w:sz="0" w:space="0" w:color="auto"/>
      </w:divBdr>
    </w:div>
    <w:div w:id="1858495202">
      <w:bodyDiv w:val="1"/>
      <w:marLeft w:val="0"/>
      <w:marRight w:val="0"/>
      <w:marTop w:val="0"/>
      <w:marBottom w:val="0"/>
      <w:divBdr>
        <w:top w:val="none" w:sz="0" w:space="0" w:color="auto"/>
        <w:left w:val="none" w:sz="0" w:space="0" w:color="auto"/>
        <w:bottom w:val="none" w:sz="0" w:space="0" w:color="auto"/>
        <w:right w:val="none" w:sz="0" w:space="0" w:color="auto"/>
      </w:divBdr>
    </w:div>
    <w:div w:id="1880241874">
      <w:bodyDiv w:val="1"/>
      <w:marLeft w:val="0"/>
      <w:marRight w:val="0"/>
      <w:marTop w:val="0"/>
      <w:marBottom w:val="0"/>
      <w:divBdr>
        <w:top w:val="none" w:sz="0" w:space="0" w:color="auto"/>
        <w:left w:val="none" w:sz="0" w:space="0" w:color="auto"/>
        <w:bottom w:val="none" w:sz="0" w:space="0" w:color="auto"/>
        <w:right w:val="none" w:sz="0" w:space="0" w:color="auto"/>
      </w:divBdr>
    </w:div>
    <w:div w:id="1904561331">
      <w:bodyDiv w:val="1"/>
      <w:marLeft w:val="0"/>
      <w:marRight w:val="0"/>
      <w:marTop w:val="0"/>
      <w:marBottom w:val="0"/>
      <w:divBdr>
        <w:top w:val="none" w:sz="0" w:space="0" w:color="auto"/>
        <w:left w:val="none" w:sz="0" w:space="0" w:color="auto"/>
        <w:bottom w:val="none" w:sz="0" w:space="0" w:color="auto"/>
        <w:right w:val="none" w:sz="0" w:space="0" w:color="auto"/>
      </w:divBdr>
    </w:div>
    <w:div w:id="1906841737">
      <w:bodyDiv w:val="1"/>
      <w:marLeft w:val="0"/>
      <w:marRight w:val="0"/>
      <w:marTop w:val="0"/>
      <w:marBottom w:val="0"/>
      <w:divBdr>
        <w:top w:val="none" w:sz="0" w:space="0" w:color="auto"/>
        <w:left w:val="none" w:sz="0" w:space="0" w:color="auto"/>
        <w:bottom w:val="none" w:sz="0" w:space="0" w:color="auto"/>
        <w:right w:val="none" w:sz="0" w:space="0" w:color="auto"/>
      </w:divBdr>
    </w:div>
    <w:div w:id="1907836676">
      <w:bodyDiv w:val="1"/>
      <w:marLeft w:val="0"/>
      <w:marRight w:val="0"/>
      <w:marTop w:val="0"/>
      <w:marBottom w:val="0"/>
      <w:divBdr>
        <w:top w:val="none" w:sz="0" w:space="0" w:color="auto"/>
        <w:left w:val="none" w:sz="0" w:space="0" w:color="auto"/>
        <w:bottom w:val="none" w:sz="0" w:space="0" w:color="auto"/>
        <w:right w:val="none" w:sz="0" w:space="0" w:color="auto"/>
      </w:divBdr>
    </w:div>
    <w:div w:id="1911425222">
      <w:bodyDiv w:val="1"/>
      <w:marLeft w:val="0"/>
      <w:marRight w:val="0"/>
      <w:marTop w:val="0"/>
      <w:marBottom w:val="0"/>
      <w:divBdr>
        <w:top w:val="none" w:sz="0" w:space="0" w:color="auto"/>
        <w:left w:val="none" w:sz="0" w:space="0" w:color="auto"/>
        <w:bottom w:val="none" w:sz="0" w:space="0" w:color="auto"/>
        <w:right w:val="none" w:sz="0" w:space="0" w:color="auto"/>
      </w:divBdr>
    </w:div>
    <w:div w:id="1922137611">
      <w:bodyDiv w:val="1"/>
      <w:marLeft w:val="0"/>
      <w:marRight w:val="0"/>
      <w:marTop w:val="0"/>
      <w:marBottom w:val="0"/>
      <w:divBdr>
        <w:top w:val="none" w:sz="0" w:space="0" w:color="auto"/>
        <w:left w:val="none" w:sz="0" w:space="0" w:color="auto"/>
        <w:bottom w:val="none" w:sz="0" w:space="0" w:color="auto"/>
        <w:right w:val="none" w:sz="0" w:space="0" w:color="auto"/>
      </w:divBdr>
    </w:div>
    <w:div w:id="1944416716">
      <w:bodyDiv w:val="1"/>
      <w:marLeft w:val="0"/>
      <w:marRight w:val="0"/>
      <w:marTop w:val="0"/>
      <w:marBottom w:val="0"/>
      <w:divBdr>
        <w:top w:val="none" w:sz="0" w:space="0" w:color="auto"/>
        <w:left w:val="none" w:sz="0" w:space="0" w:color="auto"/>
        <w:bottom w:val="none" w:sz="0" w:space="0" w:color="auto"/>
        <w:right w:val="none" w:sz="0" w:space="0" w:color="auto"/>
      </w:divBdr>
    </w:div>
    <w:div w:id="1952663048">
      <w:bodyDiv w:val="1"/>
      <w:marLeft w:val="0"/>
      <w:marRight w:val="0"/>
      <w:marTop w:val="0"/>
      <w:marBottom w:val="0"/>
      <w:divBdr>
        <w:top w:val="none" w:sz="0" w:space="0" w:color="auto"/>
        <w:left w:val="none" w:sz="0" w:space="0" w:color="auto"/>
        <w:bottom w:val="none" w:sz="0" w:space="0" w:color="auto"/>
        <w:right w:val="none" w:sz="0" w:space="0" w:color="auto"/>
      </w:divBdr>
    </w:div>
    <w:div w:id="1975332358">
      <w:bodyDiv w:val="1"/>
      <w:marLeft w:val="0"/>
      <w:marRight w:val="0"/>
      <w:marTop w:val="0"/>
      <w:marBottom w:val="0"/>
      <w:divBdr>
        <w:top w:val="none" w:sz="0" w:space="0" w:color="auto"/>
        <w:left w:val="none" w:sz="0" w:space="0" w:color="auto"/>
        <w:bottom w:val="none" w:sz="0" w:space="0" w:color="auto"/>
        <w:right w:val="none" w:sz="0" w:space="0" w:color="auto"/>
      </w:divBdr>
      <w:divsChild>
        <w:div w:id="514805243">
          <w:marLeft w:val="0"/>
          <w:marRight w:val="0"/>
          <w:marTop w:val="0"/>
          <w:marBottom w:val="0"/>
          <w:divBdr>
            <w:top w:val="none" w:sz="0" w:space="0" w:color="auto"/>
            <w:left w:val="none" w:sz="0" w:space="0" w:color="auto"/>
            <w:bottom w:val="none" w:sz="0" w:space="0" w:color="auto"/>
            <w:right w:val="none" w:sz="0" w:space="0" w:color="auto"/>
          </w:divBdr>
        </w:div>
        <w:div w:id="898512462">
          <w:marLeft w:val="0"/>
          <w:marRight w:val="0"/>
          <w:marTop w:val="0"/>
          <w:marBottom w:val="0"/>
          <w:divBdr>
            <w:top w:val="none" w:sz="0" w:space="0" w:color="auto"/>
            <w:left w:val="none" w:sz="0" w:space="0" w:color="auto"/>
            <w:bottom w:val="none" w:sz="0" w:space="0" w:color="auto"/>
            <w:right w:val="none" w:sz="0" w:space="0" w:color="auto"/>
          </w:divBdr>
        </w:div>
      </w:divsChild>
    </w:div>
    <w:div w:id="1976177920">
      <w:bodyDiv w:val="1"/>
      <w:marLeft w:val="0"/>
      <w:marRight w:val="0"/>
      <w:marTop w:val="0"/>
      <w:marBottom w:val="0"/>
      <w:divBdr>
        <w:top w:val="none" w:sz="0" w:space="0" w:color="auto"/>
        <w:left w:val="none" w:sz="0" w:space="0" w:color="auto"/>
        <w:bottom w:val="none" w:sz="0" w:space="0" w:color="auto"/>
        <w:right w:val="none" w:sz="0" w:space="0" w:color="auto"/>
      </w:divBdr>
    </w:div>
    <w:div w:id="1979335726">
      <w:bodyDiv w:val="1"/>
      <w:marLeft w:val="0"/>
      <w:marRight w:val="0"/>
      <w:marTop w:val="0"/>
      <w:marBottom w:val="0"/>
      <w:divBdr>
        <w:top w:val="none" w:sz="0" w:space="0" w:color="auto"/>
        <w:left w:val="none" w:sz="0" w:space="0" w:color="auto"/>
        <w:bottom w:val="none" w:sz="0" w:space="0" w:color="auto"/>
        <w:right w:val="none" w:sz="0" w:space="0" w:color="auto"/>
      </w:divBdr>
    </w:div>
    <w:div w:id="2003267464">
      <w:bodyDiv w:val="1"/>
      <w:marLeft w:val="0"/>
      <w:marRight w:val="0"/>
      <w:marTop w:val="0"/>
      <w:marBottom w:val="0"/>
      <w:divBdr>
        <w:top w:val="none" w:sz="0" w:space="0" w:color="auto"/>
        <w:left w:val="none" w:sz="0" w:space="0" w:color="auto"/>
        <w:bottom w:val="none" w:sz="0" w:space="0" w:color="auto"/>
        <w:right w:val="none" w:sz="0" w:space="0" w:color="auto"/>
      </w:divBdr>
    </w:div>
    <w:div w:id="2005087795">
      <w:bodyDiv w:val="1"/>
      <w:marLeft w:val="0"/>
      <w:marRight w:val="0"/>
      <w:marTop w:val="0"/>
      <w:marBottom w:val="0"/>
      <w:divBdr>
        <w:top w:val="none" w:sz="0" w:space="0" w:color="auto"/>
        <w:left w:val="none" w:sz="0" w:space="0" w:color="auto"/>
        <w:bottom w:val="none" w:sz="0" w:space="0" w:color="auto"/>
        <w:right w:val="none" w:sz="0" w:space="0" w:color="auto"/>
      </w:divBdr>
    </w:div>
    <w:div w:id="2006323845">
      <w:bodyDiv w:val="1"/>
      <w:marLeft w:val="0"/>
      <w:marRight w:val="0"/>
      <w:marTop w:val="0"/>
      <w:marBottom w:val="0"/>
      <w:divBdr>
        <w:top w:val="none" w:sz="0" w:space="0" w:color="auto"/>
        <w:left w:val="none" w:sz="0" w:space="0" w:color="auto"/>
        <w:bottom w:val="none" w:sz="0" w:space="0" w:color="auto"/>
        <w:right w:val="none" w:sz="0" w:space="0" w:color="auto"/>
      </w:divBdr>
    </w:div>
    <w:div w:id="2011566261">
      <w:bodyDiv w:val="1"/>
      <w:marLeft w:val="0"/>
      <w:marRight w:val="0"/>
      <w:marTop w:val="0"/>
      <w:marBottom w:val="0"/>
      <w:divBdr>
        <w:top w:val="none" w:sz="0" w:space="0" w:color="auto"/>
        <w:left w:val="none" w:sz="0" w:space="0" w:color="auto"/>
        <w:bottom w:val="none" w:sz="0" w:space="0" w:color="auto"/>
        <w:right w:val="none" w:sz="0" w:space="0" w:color="auto"/>
      </w:divBdr>
    </w:div>
    <w:div w:id="2011981743">
      <w:bodyDiv w:val="1"/>
      <w:marLeft w:val="0"/>
      <w:marRight w:val="0"/>
      <w:marTop w:val="0"/>
      <w:marBottom w:val="0"/>
      <w:divBdr>
        <w:top w:val="none" w:sz="0" w:space="0" w:color="auto"/>
        <w:left w:val="none" w:sz="0" w:space="0" w:color="auto"/>
        <w:bottom w:val="none" w:sz="0" w:space="0" w:color="auto"/>
        <w:right w:val="none" w:sz="0" w:space="0" w:color="auto"/>
      </w:divBdr>
    </w:div>
    <w:div w:id="2033262711">
      <w:bodyDiv w:val="1"/>
      <w:marLeft w:val="0"/>
      <w:marRight w:val="0"/>
      <w:marTop w:val="0"/>
      <w:marBottom w:val="0"/>
      <w:divBdr>
        <w:top w:val="none" w:sz="0" w:space="0" w:color="auto"/>
        <w:left w:val="none" w:sz="0" w:space="0" w:color="auto"/>
        <w:bottom w:val="none" w:sz="0" w:space="0" w:color="auto"/>
        <w:right w:val="none" w:sz="0" w:space="0" w:color="auto"/>
      </w:divBdr>
      <w:divsChild>
        <w:div w:id="603652923">
          <w:marLeft w:val="0"/>
          <w:marRight w:val="0"/>
          <w:marTop w:val="0"/>
          <w:marBottom w:val="0"/>
          <w:divBdr>
            <w:top w:val="none" w:sz="0" w:space="0" w:color="auto"/>
            <w:left w:val="none" w:sz="0" w:space="0" w:color="auto"/>
            <w:bottom w:val="none" w:sz="0" w:space="0" w:color="auto"/>
            <w:right w:val="none" w:sz="0" w:space="0" w:color="auto"/>
          </w:divBdr>
        </w:div>
      </w:divsChild>
    </w:div>
    <w:div w:id="2048290977">
      <w:bodyDiv w:val="1"/>
      <w:marLeft w:val="0"/>
      <w:marRight w:val="0"/>
      <w:marTop w:val="0"/>
      <w:marBottom w:val="0"/>
      <w:divBdr>
        <w:top w:val="none" w:sz="0" w:space="0" w:color="auto"/>
        <w:left w:val="none" w:sz="0" w:space="0" w:color="auto"/>
        <w:bottom w:val="none" w:sz="0" w:space="0" w:color="auto"/>
        <w:right w:val="none" w:sz="0" w:space="0" w:color="auto"/>
      </w:divBdr>
    </w:div>
    <w:div w:id="2061056433">
      <w:bodyDiv w:val="1"/>
      <w:marLeft w:val="0"/>
      <w:marRight w:val="0"/>
      <w:marTop w:val="0"/>
      <w:marBottom w:val="0"/>
      <w:divBdr>
        <w:top w:val="none" w:sz="0" w:space="0" w:color="auto"/>
        <w:left w:val="none" w:sz="0" w:space="0" w:color="auto"/>
        <w:bottom w:val="none" w:sz="0" w:space="0" w:color="auto"/>
        <w:right w:val="none" w:sz="0" w:space="0" w:color="auto"/>
      </w:divBdr>
    </w:div>
    <w:div w:id="2066827110">
      <w:bodyDiv w:val="1"/>
      <w:marLeft w:val="0"/>
      <w:marRight w:val="0"/>
      <w:marTop w:val="0"/>
      <w:marBottom w:val="0"/>
      <w:divBdr>
        <w:top w:val="none" w:sz="0" w:space="0" w:color="auto"/>
        <w:left w:val="none" w:sz="0" w:space="0" w:color="auto"/>
        <w:bottom w:val="none" w:sz="0" w:space="0" w:color="auto"/>
        <w:right w:val="none" w:sz="0" w:space="0" w:color="auto"/>
      </w:divBdr>
    </w:div>
    <w:div w:id="2066877586">
      <w:bodyDiv w:val="1"/>
      <w:marLeft w:val="0"/>
      <w:marRight w:val="0"/>
      <w:marTop w:val="0"/>
      <w:marBottom w:val="0"/>
      <w:divBdr>
        <w:top w:val="none" w:sz="0" w:space="0" w:color="auto"/>
        <w:left w:val="none" w:sz="0" w:space="0" w:color="auto"/>
        <w:bottom w:val="none" w:sz="0" w:space="0" w:color="auto"/>
        <w:right w:val="none" w:sz="0" w:space="0" w:color="auto"/>
      </w:divBdr>
    </w:div>
    <w:div w:id="2071226898">
      <w:bodyDiv w:val="1"/>
      <w:marLeft w:val="0"/>
      <w:marRight w:val="0"/>
      <w:marTop w:val="0"/>
      <w:marBottom w:val="0"/>
      <w:divBdr>
        <w:top w:val="none" w:sz="0" w:space="0" w:color="auto"/>
        <w:left w:val="none" w:sz="0" w:space="0" w:color="auto"/>
        <w:bottom w:val="none" w:sz="0" w:space="0" w:color="auto"/>
        <w:right w:val="none" w:sz="0" w:space="0" w:color="auto"/>
      </w:divBdr>
      <w:divsChild>
        <w:div w:id="976640466">
          <w:marLeft w:val="0"/>
          <w:marRight w:val="0"/>
          <w:marTop w:val="0"/>
          <w:marBottom w:val="0"/>
          <w:divBdr>
            <w:top w:val="none" w:sz="0" w:space="0" w:color="auto"/>
            <w:left w:val="none" w:sz="0" w:space="0" w:color="auto"/>
            <w:bottom w:val="none" w:sz="0" w:space="0" w:color="auto"/>
            <w:right w:val="none" w:sz="0" w:space="0" w:color="auto"/>
          </w:divBdr>
        </w:div>
      </w:divsChild>
    </w:div>
    <w:div w:id="2072732897">
      <w:bodyDiv w:val="1"/>
      <w:marLeft w:val="0"/>
      <w:marRight w:val="0"/>
      <w:marTop w:val="0"/>
      <w:marBottom w:val="0"/>
      <w:divBdr>
        <w:top w:val="none" w:sz="0" w:space="0" w:color="auto"/>
        <w:left w:val="none" w:sz="0" w:space="0" w:color="auto"/>
        <w:bottom w:val="none" w:sz="0" w:space="0" w:color="auto"/>
        <w:right w:val="none" w:sz="0" w:space="0" w:color="auto"/>
      </w:divBdr>
    </w:div>
    <w:div w:id="2076203606">
      <w:bodyDiv w:val="1"/>
      <w:marLeft w:val="0"/>
      <w:marRight w:val="0"/>
      <w:marTop w:val="0"/>
      <w:marBottom w:val="0"/>
      <w:divBdr>
        <w:top w:val="none" w:sz="0" w:space="0" w:color="auto"/>
        <w:left w:val="none" w:sz="0" w:space="0" w:color="auto"/>
        <w:bottom w:val="none" w:sz="0" w:space="0" w:color="auto"/>
        <w:right w:val="none" w:sz="0" w:space="0" w:color="auto"/>
      </w:divBdr>
    </w:div>
    <w:div w:id="2094859389">
      <w:bodyDiv w:val="1"/>
      <w:marLeft w:val="0"/>
      <w:marRight w:val="0"/>
      <w:marTop w:val="0"/>
      <w:marBottom w:val="0"/>
      <w:divBdr>
        <w:top w:val="none" w:sz="0" w:space="0" w:color="auto"/>
        <w:left w:val="none" w:sz="0" w:space="0" w:color="auto"/>
        <w:bottom w:val="none" w:sz="0" w:space="0" w:color="auto"/>
        <w:right w:val="none" w:sz="0" w:space="0" w:color="auto"/>
      </w:divBdr>
    </w:div>
    <w:div w:id="2115316898">
      <w:bodyDiv w:val="1"/>
      <w:marLeft w:val="0"/>
      <w:marRight w:val="0"/>
      <w:marTop w:val="0"/>
      <w:marBottom w:val="0"/>
      <w:divBdr>
        <w:top w:val="none" w:sz="0" w:space="0" w:color="auto"/>
        <w:left w:val="none" w:sz="0" w:space="0" w:color="auto"/>
        <w:bottom w:val="none" w:sz="0" w:space="0" w:color="auto"/>
        <w:right w:val="none" w:sz="0" w:space="0" w:color="auto"/>
      </w:divBdr>
    </w:div>
    <w:div w:id="2118479353">
      <w:bodyDiv w:val="1"/>
      <w:marLeft w:val="0"/>
      <w:marRight w:val="0"/>
      <w:marTop w:val="0"/>
      <w:marBottom w:val="0"/>
      <w:divBdr>
        <w:top w:val="none" w:sz="0" w:space="0" w:color="auto"/>
        <w:left w:val="none" w:sz="0" w:space="0" w:color="auto"/>
        <w:bottom w:val="none" w:sz="0" w:space="0" w:color="auto"/>
        <w:right w:val="none" w:sz="0" w:space="0" w:color="auto"/>
      </w:divBdr>
    </w:div>
    <w:div w:id="21321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rtus.prawo.uwb.edu.pl/cgi-bin/expertus.cgi" TargetMode="External"/><Relationship Id="rId13" Type="http://schemas.openxmlformats.org/officeDocument/2006/relationships/hyperlink" Target="https://expertus.prawo.uwb.edu.pl/cgi-bin/expertus.cgi" TargetMode="External"/><Relationship Id="rId18" Type="http://schemas.openxmlformats.org/officeDocument/2006/relationships/hyperlink" Target="https://expertus.prawo.uwb.edu.pl/cgi-bin/expertus.cg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pertus.prawo.uwb.edu.pl/cgi-bin/expertus.cgi" TargetMode="External"/><Relationship Id="rId17" Type="http://schemas.openxmlformats.org/officeDocument/2006/relationships/hyperlink" Target="https://expertus.prawo.uwb.edu.pl/cgi-bin/expertus.cgi" TargetMode="External"/><Relationship Id="rId2" Type="http://schemas.openxmlformats.org/officeDocument/2006/relationships/numbering" Target="numbering.xml"/><Relationship Id="rId16" Type="http://schemas.openxmlformats.org/officeDocument/2006/relationships/hyperlink" Target="https://expertus.prawo.uwb.edu.pl/cgi-bin/expertus.cg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ertus.prawo.uwb.edu.pl/cgi-bin/expertus.cgi" TargetMode="External"/><Relationship Id="rId5" Type="http://schemas.openxmlformats.org/officeDocument/2006/relationships/webSettings" Target="webSettings.xml"/><Relationship Id="rId15" Type="http://schemas.openxmlformats.org/officeDocument/2006/relationships/hyperlink" Target="https://expertus.prawo.uwb.edu.pl/cgi-bin/expertus.cgi" TargetMode="External"/><Relationship Id="rId10" Type="http://schemas.openxmlformats.org/officeDocument/2006/relationships/hyperlink" Target="https://expertus.prawo.uwb.edu.pl/cgi-bin/expertus.cg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xpertus.prawo.uwb.edu.pl/cgi-bin/expertus.cgi" TargetMode="External"/><Relationship Id="rId14" Type="http://schemas.openxmlformats.org/officeDocument/2006/relationships/hyperlink" Target="https://expertus.prawo.uwb.edu.pl/cgi-bin/expertus.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3359-C791-4ADA-AB62-F0A6CC5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1839</Words>
  <Characters>11037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Informacje Dziekana</vt:lpstr>
    </vt:vector>
  </TitlesOfParts>
  <Company>Microsoft</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Dziekana</dc:title>
  <dc:creator>J.T.Romanowska</dc:creator>
  <cp:lastModifiedBy>Quigley Joanna</cp:lastModifiedBy>
  <cp:revision>4</cp:revision>
  <cp:lastPrinted>2023-11-27T09:25:00Z</cp:lastPrinted>
  <dcterms:created xsi:type="dcterms:W3CDTF">2025-02-12T11:23:00Z</dcterms:created>
  <dcterms:modified xsi:type="dcterms:W3CDTF">2025-02-12T11:24:00Z</dcterms:modified>
</cp:coreProperties>
</file>