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37C898" w14:textId="77777777" w:rsidR="000738E9" w:rsidRPr="000738E9" w:rsidRDefault="000738E9" w:rsidP="000738E9">
      <w:pPr>
        <w:spacing w:line="240" w:lineRule="auto"/>
        <w:jc w:val="center"/>
        <w:rPr>
          <w:rFonts w:cs="Times New Roman"/>
          <w:b/>
          <w:bCs/>
          <w:sz w:val="22"/>
        </w:rPr>
      </w:pPr>
      <w:r w:rsidRPr="000738E9">
        <w:rPr>
          <w:rFonts w:cs="Times New Roman"/>
          <w:b/>
          <w:bCs/>
          <w:sz w:val="22"/>
        </w:rPr>
        <w:t>II Seminarium Prawne dla Biznesu</w:t>
      </w:r>
    </w:p>
    <w:p w14:paraId="74172E88" w14:textId="77777777" w:rsidR="000738E9" w:rsidRPr="000738E9" w:rsidRDefault="000738E9" w:rsidP="000738E9">
      <w:pPr>
        <w:spacing w:line="240" w:lineRule="auto"/>
        <w:jc w:val="center"/>
        <w:rPr>
          <w:rFonts w:cs="Times New Roman"/>
          <w:b/>
          <w:i/>
          <w:sz w:val="26"/>
          <w:szCs w:val="26"/>
        </w:rPr>
      </w:pPr>
      <w:r w:rsidRPr="000738E9">
        <w:rPr>
          <w:rFonts w:cs="Times New Roman"/>
          <w:b/>
          <w:bCs/>
          <w:i/>
          <w:iCs/>
          <w:sz w:val="26"/>
          <w:szCs w:val="26"/>
        </w:rPr>
        <w:t>„</w:t>
      </w:r>
      <w:r w:rsidRPr="000738E9">
        <w:rPr>
          <w:rFonts w:cs="Times New Roman"/>
          <w:b/>
          <w:i/>
          <w:sz w:val="26"/>
          <w:szCs w:val="26"/>
        </w:rPr>
        <w:t>Przedsiębiorca a Nowe Prawo Zamówień Publicznych”</w:t>
      </w:r>
    </w:p>
    <w:p w14:paraId="31901BE9" w14:textId="77777777" w:rsidR="000738E9" w:rsidRPr="000738E9" w:rsidRDefault="000738E9" w:rsidP="000738E9">
      <w:pPr>
        <w:spacing w:line="240" w:lineRule="auto"/>
        <w:jc w:val="center"/>
        <w:rPr>
          <w:rFonts w:cs="Times New Roman"/>
          <w:sz w:val="22"/>
        </w:rPr>
      </w:pPr>
    </w:p>
    <w:p w14:paraId="386103E7" w14:textId="371812A5" w:rsidR="000738E9" w:rsidRPr="000738E9" w:rsidRDefault="000738E9" w:rsidP="000738E9">
      <w:pPr>
        <w:spacing w:line="240" w:lineRule="auto"/>
        <w:jc w:val="center"/>
        <w:rPr>
          <w:rFonts w:cs="Times New Roman"/>
          <w:sz w:val="22"/>
        </w:rPr>
      </w:pPr>
      <w:r w:rsidRPr="000738E9">
        <w:rPr>
          <w:rFonts w:cs="Times New Roman"/>
          <w:sz w:val="22"/>
        </w:rPr>
        <w:t>13 kwietnia 2021 r.</w:t>
      </w:r>
    </w:p>
    <w:p w14:paraId="7CDF8F5A" w14:textId="77777777" w:rsidR="000738E9" w:rsidRPr="000738E9" w:rsidRDefault="000738E9" w:rsidP="000738E9">
      <w:pPr>
        <w:spacing w:line="240" w:lineRule="auto"/>
        <w:jc w:val="center"/>
        <w:rPr>
          <w:rFonts w:cs="Times New Roman"/>
          <w:sz w:val="22"/>
        </w:rPr>
      </w:pPr>
      <w:r w:rsidRPr="000738E9">
        <w:rPr>
          <w:rFonts w:cs="Times New Roman"/>
          <w:sz w:val="22"/>
        </w:rPr>
        <w:t>godz. 10.00- 13.00.</w:t>
      </w:r>
    </w:p>
    <w:p w14:paraId="278B791E" w14:textId="77777777" w:rsidR="000738E9" w:rsidRPr="000738E9" w:rsidRDefault="000738E9" w:rsidP="000738E9">
      <w:pPr>
        <w:spacing w:line="240" w:lineRule="auto"/>
        <w:jc w:val="center"/>
        <w:rPr>
          <w:rFonts w:cs="Times New Roman"/>
          <w:sz w:val="22"/>
        </w:rPr>
      </w:pPr>
      <w:r w:rsidRPr="000738E9">
        <w:rPr>
          <w:rFonts w:cs="Times New Roman"/>
          <w:sz w:val="22"/>
        </w:rPr>
        <w:t>Wydział Prawa UwB</w:t>
      </w:r>
    </w:p>
    <w:p w14:paraId="2CB22C79" w14:textId="77777777" w:rsidR="000738E9" w:rsidRPr="000738E9" w:rsidRDefault="000738E9" w:rsidP="000738E9">
      <w:pPr>
        <w:spacing w:line="240" w:lineRule="auto"/>
        <w:jc w:val="center"/>
        <w:rPr>
          <w:rFonts w:cs="Times New Roman"/>
          <w:sz w:val="22"/>
        </w:rPr>
      </w:pPr>
      <w:r w:rsidRPr="000738E9">
        <w:rPr>
          <w:rFonts w:cs="Times New Roman"/>
          <w:sz w:val="22"/>
        </w:rPr>
        <w:t>ul. Mickiewicza 1</w:t>
      </w:r>
    </w:p>
    <w:p w14:paraId="4A60D6C1" w14:textId="77777777" w:rsidR="000738E9" w:rsidRPr="000738E9" w:rsidRDefault="000738E9" w:rsidP="000738E9">
      <w:pPr>
        <w:spacing w:line="240" w:lineRule="auto"/>
        <w:jc w:val="center"/>
        <w:rPr>
          <w:rFonts w:cs="Times New Roman"/>
          <w:b/>
          <w:bCs/>
          <w:i/>
          <w:iCs/>
          <w:sz w:val="22"/>
        </w:rPr>
      </w:pPr>
      <w:r w:rsidRPr="000738E9">
        <w:rPr>
          <w:rFonts w:cs="Times New Roman"/>
          <w:b/>
          <w:bCs/>
          <w:i/>
          <w:iCs/>
          <w:sz w:val="22"/>
        </w:rPr>
        <w:t xml:space="preserve">uczestnictwo on </w:t>
      </w:r>
      <w:proofErr w:type="spellStart"/>
      <w:r w:rsidRPr="000738E9">
        <w:rPr>
          <w:rFonts w:cs="Times New Roman"/>
          <w:b/>
          <w:bCs/>
          <w:i/>
          <w:iCs/>
          <w:sz w:val="22"/>
        </w:rPr>
        <w:t>line</w:t>
      </w:r>
      <w:proofErr w:type="spellEnd"/>
      <w:r w:rsidRPr="000738E9">
        <w:rPr>
          <w:rFonts w:cs="Times New Roman"/>
          <w:b/>
          <w:bCs/>
          <w:i/>
          <w:iCs/>
          <w:sz w:val="22"/>
        </w:rPr>
        <w:t xml:space="preserve"> </w:t>
      </w:r>
    </w:p>
    <w:p w14:paraId="001B77D1" w14:textId="77777777" w:rsidR="000738E9" w:rsidRPr="000738E9" w:rsidRDefault="000738E9" w:rsidP="000738E9">
      <w:pPr>
        <w:spacing w:line="240" w:lineRule="auto"/>
        <w:jc w:val="center"/>
        <w:rPr>
          <w:rFonts w:cs="Times New Roman"/>
          <w:b/>
          <w:bCs/>
          <w:i/>
          <w:iCs/>
          <w:sz w:val="22"/>
        </w:rPr>
      </w:pPr>
      <w:r w:rsidRPr="000738E9">
        <w:rPr>
          <w:rFonts w:cs="Times New Roman"/>
          <w:b/>
          <w:bCs/>
          <w:i/>
          <w:iCs/>
          <w:sz w:val="22"/>
        </w:rPr>
        <w:t xml:space="preserve">za pośrednictwem platformy </w:t>
      </w:r>
      <w:proofErr w:type="spellStart"/>
      <w:r w:rsidRPr="000738E9">
        <w:rPr>
          <w:rFonts w:cs="Times New Roman"/>
          <w:b/>
          <w:bCs/>
          <w:i/>
          <w:iCs/>
          <w:sz w:val="22"/>
        </w:rPr>
        <w:t>Blackboard</w:t>
      </w:r>
      <w:proofErr w:type="spellEnd"/>
      <w:r w:rsidRPr="000738E9">
        <w:rPr>
          <w:rFonts w:cs="Times New Roman"/>
          <w:b/>
          <w:bCs/>
          <w:i/>
          <w:iCs/>
          <w:sz w:val="22"/>
        </w:rPr>
        <w:t xml:space="preserve"> </w:t>
      </w:r>
      <w:proofErr w:type="spellStart"/>
      <w:r w:rsidRPr="000738E9">
        <w:rPr>
          <w:rFonts w:cs="Times New Roman"/>
          <w:b/>
          <w:bCs/>
          <w:i/>
          <w:iCs/>
          <w:sz w:val="22"/>
        </w:rPr>
        <w:t>Collaborate</w:t>
      </w:r>
      <w:proofErr w:type="spellEnd"/>
      <w:r w:rsidRPr="000738E9">
        <w:rPr>
          <w:rFonts w:cs="Times New Roman"/>
          <w:b/>
          <w:bCs/>
          <w:sz w:val="22"/>
        </w:rPr>
        <w:br/>
      </w:r>
    </w:p>
    <w:p w14:paraId="38D04E44" w14:textId="77777777" w:rsidR="000738E9" w:rsidRPr="006C3F00" w:rsidRDefault="000738E9" w:rsidP="000738E9">
      <w:pPr>
        <w:rPr>
          <w:rFonts w:eastAsia="Times New Roman" w:cs="Times New Roman"/>
          <w:szCs w:val="24"/>
        </w:rPr>
      </w:pPr>
    </w:p>
    <w:p w14:paraId="719EBCE7" w14:textId="01503FA5" w:rsidR="000738E9" w:rsidRDefault="000738E9" w:rsidP="000738E9">
      <w:pPr>
        <w:ind w:firstLine="720"/>
        <w:rPr>
          <w:rFonts w:eastAsia="Times New Roman" w:cs="Times New Roman"/>
          <w:i/>
          <w:iCs/>
          <w:szCs w:val="24"/>
        </w:rPr>
      </w:pPr>
      <w:r w:rsidRPr="006C3F00">
        <w:rPr>
          <w:rFonts w:eastAsia="Times New Roman" w:cs="Times New Roman"/>
          <w:i/>
          <w:iCs/>
          <w:szCs w:val="24"/>
        </w:rPr>
        <w:t>Szanowni Państwo, Drodzy Przedsiębiorcy,</w:t>
      </w:r>
    </w:p>
    <w:p w14:paraId="7EA63B6F" w14:textId="77777777" w:rsidR="000738E9" w:rsidRPr="000738E9" w:rsidRDefault="000738E9" w:rsidP="000738E9">
      <w:pPr>
        <w:ind w:firstLine="720"/>
        <w:rPr>
          <w:rFonts w:eastAsia="Times New Roman" w:cs="Times New Roman"/>
          <w:i/>
          <w:iCs/>
          <w:szCs w:val="24"/>
        </w:rPr>
      </w:pPr>
    </w:p>
    <w:p w14:paraId="71C1D24A" w14:textId="77777777" w:rsidR="000738E9" w:rsidRPr="000738E9" w:rsidRDefault="000738E9" w:rsidP="000738E9">
      <w:pPr>
        <w:ind w:firstLine="720"/>
        <w:rPr>
          <w:rFonts w:eastAsia="Times New Roman" w:cs="Times New Roman"/>
          <w:sz w:val="22"/>
        </w:rPr>
      </w:pPr>
      <w:r w:rsidRPr="000738E9">
        <w:rPr>
          <w:rFonts w:eastAsia="Times New Roman" w:cs="Times New Roman"/>
          <w:sz w:val="22"/>
        </w:rPr>
        <w:t xml:space="preserve">Mamy ogromną przyjemność zaprosić Państwa na kolejne Seminarium Prawne dla Biznesu. Pomimo trudnego czasu pandemii i wielu obostrzeń, jesteśmy bardzo aktywni, a będąc w nieustającym kontakcie z przedsiębiorcami, słuchamy ich potrzeb i opracowujemy kolejne spotkania. </w:t>
      </w:r>
    </w:p>
    <w:p w14:paraId="33AD6223" w14:textId="77777777" w:rsidR="000738E9" w:rsidRPr="000738E9" w:rsidRDefault="000738E9" w:rsidP="000738E9">
      <w:pPr>
        <w:ind w:firstLine="720"/>
        <w:rPr>
          <w:rFonts w:eastAsia="Times New Roman" w:cs="Times New Roman"/>
          <w:sz w:val="22"/>
        </w:rPr>
      </w:pPr>
      <w:r w:rsidRPr="000738E9">
        <w:rPr>
          <w:rFonts w:eastAsia="Times New Roman" w:cs="Times New Roman"/>
          <w:b/>
          <w:bCs/>
          <w:sz w:val="22"/>
        </w:rPr>
        <w:t>II Seminarium Prawne dla Biznesu zaplanowane zostało na 13 kwietnia 2021 r. i będzie poświęcone zagadnieniom Prawa zamówień publicznych</w:t>
      </w:r>
      <w:r w:rsidRPr="000738E9">
        <w:rPr>
          <w:rFonts w:eastAsia="Times New Roman" w:cs="Times New Roman"/>
          <w:sz w:val="22"/>
        </w:rPr>
        <w:t xml:space="preserve">, a szczegółowiej zmianom, które weszły w życie 1 stycznia 2021 r. Nowe przepisy prawne stały się przedmiotem zainteresowania wielu ekspertów, ale przede wszystkim przedsiębiorców. </w:t>
      </w:r>
    </w:p>
    <w:p w14:paraId="1D9A98EE" w14:textId="77777777" w:rsidR="000738E9" w:rsidRPr="000738E9" w:rsidRDefault="000738E9" w:rsidP="000738E9">
      <w:pPr>
        <w:ind w:firstLine="720"/>
        <w:rPr>
          <w:rFonts w:eastAsia="Times New Roman" w:cs="Times New Roman"/>
          <w:sz w:val="22"/>
        </w:rPr>
      </w:pPr>
      <w:r w:rsidRPr="000738E9">
        <w:rPr>
          <w:rFonts w:eastAsia="Times New Roman" w:cs="Times New Roman"/>
          <w:sz w:val="22"/>
        </w:rPr>
        <w:t>Nowy porządek prawny w zakresie prawa zamówień publicznych wprowadza szereg zmian oraz nowych rozwiązań prawnych, które dotyczą całego procesu udzielania zamówień publicznych (począwszy od samego planowania postępowania, przez prowadzenie postępowania i udzielenie zamówienia publicznego, aż do realizacji umowy oraz jej ewaluacji). </w:t>
      </w:r>
    </w:p>
    <w:p w14:paraId="4EE9AF7D" w14:textId="77777777" w:rsidR="000738E9" w:rsidRPr="000738E9" w:rsidRDefault="000738E9" w:rsidP="000738E9">
      <w:pPr>
        <w:ind w:firstLine="720"/>
        <w:rPr>
          <w:rFonts w:eastAsia="Times New Roman" w:cs="Times New Roman"/>
          <w:sz w:val="22"/>
        </w:rPr>
      </w:pPr>
      <w:r w:rsidRPr="000738E9">
        <w:rPr>
          <w:rFonts w:eastAsia="Times New Roman" w:cs="Times New Roman"/>
          <w:sz w:val="22"/>
        </w:rPr>
        <w:t xml:space="preserve">Mówi się, że prawo zamówień publicznych po wprowadzonych zmianach ma być bardziej przejrzyste i mniej uciążliwe pod względem procedur udzielania zamówień publicznych. Wśród przedstawicieli praktyki mówi się też o wzmocnieniu pozycji i ochrony praw wykonawców i podwykonawców, w tym zabezpieczeniu ich przed problemami z płynnością finansową. </w:t>
      </w:r>
    </w:p>
    <w:p w14:paraId="75FE1DC2" w14:textId="0AC402A5" w:rsidR="000738E9" w:rsidRPr="000738E9" w:rsidRDefault="000738E9" w:rsidP="000738E9">
      <w:pPr>
        <w:ind w:firstLine="720"/>
        <w:rPr>
          <w:rFonts w:eastAsia="Times New Roman" w:cs="Times New Roman"/>
          <w:sz w:val="22"/>
        </w:rPr>
      </w:pPr>
      <w:r w:rsidRPr="000738E9">
        <w:rPr>
          <w:rFonts w:eastAsia="Times New Roman" w:cs="Times New Roman"/>
          <w:sz w:val="22"/>
        </w:rPr>
        <w:t>Nowe rozwiązania mają przynieść korzyści wszystkim uczestnikom rynku zamówień publicznych, zarówno zamawiającym, jak i wykonawcom. Świeżość rozwiązań prawnych ma zachęcić przedsiębiorców, którzy należą do sektora małych i średnich przedsiębiorców</w:t>
      </w:r>
      <w:r>
        <w:rPr>
          <w:rFonts w:eastAsia="Times New Roman" w:cs="Times New Roman"/>
          <w:sz w:val="22"/>
        </w:rPr>
        <w:t>,</w:t>
      </w:r>
      <w:r w:rsidRPr="000738E9">
        <w:rPr>
          <w:rFonts w:eastAsia="Times New Roman" w:cs="Times New Roman"/>
          <w:sz w:val="22"/>
        </w:rPr>
        <w:t xml:space="preserve"> do większego udziału w przetargach. </w:t>
      </w:r>
    </w:p>
    <w:p w14:paraId="30C88307" w14:textId="77777777" w:rsidR="000738E9" w:rsidRPr="000738E9" w:rsidRDefault="000738E9" w:rsidP="000738E9">
      <w:pPr>
        <w:ind w:firstLine="720"/>
        <w:rPr>
          <w:rFonts w:eastAsia="Times New Roman" w:cs="Times New Roman"/>
          <w:b/>
          <w:bCs/>
          <w:sz w:val="22"/>
        </w:rPr>
      </w:pPr>
      <w:r w:rsidRPr="000738E9">
        <w:rPr>
          <w:rFonts w:eastAsia="Times New Roman" w:cs="Times New Roman"/>
          <w:b/>
          <w:bCs/>
          <w:sz w:val="22"/>
        </w:rPr>
        <w:t>Podczas Seminarium podjęte zostaną następujące zagadnienia:</w:t>
      </w:r>
    </w:p>
    <w:p w14:paraId="17577E95" w14:textId="77777777" w:rsidR="000738E9" w:rsidRPr="000738E9" w:rsidRDefault="000738E9" w:rsidP="000738E9">
      <w:pPr>
        <w:rPr>
          <w:rFonts w:eastAsia="Times New Roman" w:cs="Times New Roman"/>
          <w:sz w:val="22"/>
        </w:rPr>
      </w:pPr>
      <w:r w:rsidRPr="000738E9">
        <w:rPr>
          <w:rFonts w:eastAsia="Times New Roman" w:cs="Times New Roman"/>
          <w:sz w:val="22"/>
        </w:rPr>
        <w:t>- pozycja wykonawcy i zamawiającego wobec nowej rzeczywistości prawnej inwestycji realizowanych w ramach zamówień publicznych;</w:t>
      </w:r>
    </w:p>
    <w:p w14:paraId="129FE835" w14:textId="77777777" w:rsidR="000738E9" w:rsidRPr="000738E9" w:rsidRDefault="000738E9" w:rsidP="000738E9">
      <w:pPr>
        <w:rPr>
          <w:rFonts w:cs="Times New Roman"/>
          <w:bCs/>
          <w:sz w:val="22"/>
        </w:rPr>
      </w:pPr>
      <w:r w:rsidRPr="000738E9">
        <w:rPr>
          <w:rFonts w:eastAsia="Times New Roman" w:cs="Times New Roman"/>
          <w:sz w:val="22"/>
        </w:rPr>
        <w:t xml:space="preserve">- </w:t>
      </w:r>
      <w:r w:rsidRPr="000738E9">
        <w:rPr>
          <w:rFonts w:cs="Times New Roman"/>
          <w:bCs/>
          <w:sz w:val="22"/>
        </w:rPr>
        <w:t>pułapki nowego PZP czyhające na przedsiębiorców;</w:t>
      </w:r>
    </w:p>
    <w:p w14:paraId="1B9BF713" w14:textId="394FBAD2" w:rsidR="000738E9" w:rsidRPr="000738E9" w:rsidRDefault="000738E9" w:rsidP="000738E9">
      <w:pPr>
        <w:rPr>
          <w:rFonts w:cs="Times New Roman"/>
          <w:sz w:val="22"/>
        </w:rPr>
      </w:pPr>
      <w:r w:rsidRPr="000738E9">
        <w:rPr>
          <w:rFonts w:cs="Times New Roman"/>
          <w:bCs/>
          <w:sz w:val="22"/>
        </w:rPr>
        <w:lastRenderedPageBreak/>
        <w:t xml:space="preserve">- </w:t>
      </w:r>
      <w:r>
        <w:rPr>
          <w:rFonts w:cs="Times New Roman"/>
          <w:bCs/>
          <w:sz w:val="22"/>
        </w:rPr>
        <w:t>„</w:t>
      </w:r>
      <w:r w:rsidRPr="000738E9">
        <w:rPr>
          <w:rFonts w:cs="Times New Roman"/>
          <w:sz w:val="22"/>
        </w:rPr>
        <w:t xml:space="preserve">współpraca </w:t>
      </w:r>
      <w:r>
        <w:rPr>
          <w:rFonts w:cs="Times New Roman"/>
          <w:sz w:val="22"/>
        </w:rPr>
        <w:t>t</w:t>
      </w:r>
      <w:r w:rsidRPr="000738E9">
        <w:rPr>
          <w:rFonts w:cs="Times New Roman"/>
          <w:sz w:val="22"/>
        </w:rPr>
        <w:t>echniczna" w procedurze zamówień publicznych;</w:t>
      </w:r>
    </w:p>
    <w:p w14:paraId="496241C2" w14:textId="77777777" w:rsidR="000738E9" w:rsidRPr="000738E9" w:rsidRDefault="000738E9" w:rsidP="000738E9">
      <w:pPr>
        <w:rPr>
          <w:rFonts w:eastAsia="Times New Roman" w:cs="Times New Roman"/>
          <w:sz w:val="22"/>
        </w:rPr>
      </w:pPr>
      <w:r w:rsidRPr="000738E9">
        <w:rPr>
          <w:rFonts w:cs="Times New Roman"/>
          <w:sz w:val="22"/>
        </w:rPr>
        <w:t>- klauzule abuzywne w prawie zamówień publicznych;</w:t>
      </w:r>
      <w:r w:rsidRPr="000738E9">
        <w:rPr>
          <w:rFonts w:eastAsia="Times New Roman" w:cs="Times New Roman"/>
          <w:sz w:val="22"/>
        </w:rPr>
        <w:t xml:space="preserve"> </w:t>
      </w:r>
    </w:p>
    <w:p w14:paraId="59818F9C" w14:textId="77777777" w:rsidR="000738E9" w:rsidRPr="000738E9" w:rsidRDefault="000738E9" w:rsidP="000738E9">
      <w:pPr>
        <w:rPr>
          <w:rFonts w:cs="Times New Roman"/>
          <w:sz w:val="22"/>
        </w:rPr>
      </w:pPr>
      <w:r w:rsidRPr="000738E9">
        <w:rPr>
          <w:rFonts w:eastAsia="Times New Roman" w:cs="Times New Roman"/>
          <w:sz w:val="22"/>
        </w:rPr>
        <w:t>- wady i zalety przyjętych rozwiązań;</w:t>
      </w:r>
    </w:p>
    <w:p w14:paraId="5A6F2F3C" w14:textId="77777777" w:rsidR="000738E9" w:rsidRPr="000738E9" w:rsidRDefault="000738E9" w:rsidP="000738E9">
      <w:pPr>
        <w:rPr>
          <w:rFonts w:eastAsia="Times New Roman" w:cs="Times New Roman"/>
          <w:sz w:val="22"/>
        </w:rPr>
      </w:pPr>
      <w:r w:rsidRPr="000738E9">
        <w:rPr>
          <w:rFonts w:cs="Times New Roman"/>
          <w:i/>
          <w:sz w:val="22"/>
        </w:rPr>
        <w:t>-</w:t>
      </w:r>
      <w:r w:rsidRPr="000738E9">
        <w:rPr>
          <w:rFonts w:eastAsia="Times New Roman" w:cs="Times New Roman"/>
          <w:sz w:val="22"/>
        </w:rPr>
        <w:t xml:space="preserve"> dalsze perspektywy rozwoju rynku zamówień publicznych.</w:t>
      </w:r>
    </w:p>
    <w:p w14:paraId="7673E949" w14:textId="77777777" w:rsidR="000738E9" w:rsidRPr="000738E9" w:rsidRDefault="000738E9" w:rsidP="000738E9">
      <w:pPr>
        <w:ind w:firstLine="720"/>
        <w:rPr>
          <w:rFonts w:cs="Times New Roman"/>
          <w:b/>
          <w:bCs/>
          <w:iCs/>
          <w:sz w:val="22"/>
        </w:rPr>
      </w:pPr>
      <w:r w:rsidRPr="000738E9">
        <w:rPr>
          <w:rFonts w:eastAsia="Times New Roman" w:cs="Times New Roman"/>
          <w:b/>
          <w:bCs/>
          <w:sz w:val="22"/>
        </w:rPr>
        <w:t xml:space="preserve">W Seminarium wezmą tradycyjnie udział eksperci z Wydziału Prawa, m. in. prof. dr hab. Agnieszka </w:t>
      </w:r>
      <w:proofErr w:type="spellStart"/>
      <w:r w:rsidRPr="000738E9">
        <w:rPr>
          <w:rFonts w:eastAsia="Times New Roman" w:cs="Times New Roman"/>
          <w:b/>
          <w:bCs/>
          <w:sz w:val="22"/>
        </w:rPr>
        <w:t>Malarewicz</w:t>
      </w:r>
      <w:proofErr w:type="spellEnd"/>
      <w:r w:rsidRPr="000738E9">
        <w:rPr>
          <w:rFonts w:eastAsia="Times New Roman" w:cs="Times New Roman"/>
          <w:b/>
          <w:bCs/>
          <w:sz w:val="22"/>
        </w:rPr>
        <w:t xml:space="preserve">-Jakubów, dr Renata </w:t>
      </w:r>
      <w:proofErr w:type="spellStart"/>
      <w:r w:rsidRPr="000738E9">
        <w:rPr>
          <w:rFonts w:eastAsia="Times New Roman" w:cs="Times New Roman"/>
          <w:b/>
          <w:bCs/>
          <w:sz w:val="22"/>
        </w:rPr>
        <w:t>Tanajewska</w:t>
      </w:r>
      <w:proofErr w:type="spellEnd"/>
      <w:r w:rsidRPr="000738E9">
        <w:rPr>
          <w:rFonts w:eastAsia="Times New Roman" w:cs="Times New Roman"/>
          <w:b/>
          <w:bCs/>
          <w:sz w:val="22"/>
        </w:rPr>
        <w:t xml:space="preserve"> oraz mgr Szymon Pszczółka. Wśród zaproszonych gości będą eksperci i specjaliści reprezentujący podmioty i instytucje zajmujące się wdrażaniem prawa zamówień publicznych, m. in. </w:t>
      </w:r>
      <w:r w:rsidRPr="000738E9">
        <w:rPr>
          <w:rFonts w:cs="Times New Roman"/>
          <w:b/>
          <w:bCs/>
          <w:sz w:val="22"/>
        </w:rPr>
        <w:t xml:space="preserve">dr Izabela </w:t>
      </w:r>
      <w:proofErr w:type="spellStart"/>
      <w:r w:rsidRPr="000738E9">
        <w:rPr>
          <w:rFonts w:cs="Times New Roman"/>
          <w:b/>
          <w:bCs/>
          <w:sz w:val="22"/>
        </w:rPr>
        <w:t>Fundowicz</w:t>
      </w:r>
      <w:proofErr w:type="spellEnd"/>
      <w:r w:rsidRPr="000738E9">
        <w:rPr>
          <w:rFonts w:cs="Times New Roman"/>
          <w:b/>
          <w:bCs/>
          <w:sz w:val="22"/>
        </w:rPr>
        <w:t xml:space="preserve">– Zastępca Dyrektora Departamentu Prawnego </w:t>
      </w:r>
      <w:r w:rsidRPr="000738E9">
        <w:rPr>
          <w:rFonts w:cs="Times New Roman"/>
          <w:b/>
          <w:bCs/>
          <w:iCs/>
          <w:sz w:val="22"/>
        </w:rPr>
        <w:t xml:space="preserve">Urzędu Zamówień Publicznych oraz mec. Katarzyna Zuzanna </w:t>
      </w:r>
      <w:proofErr w:type="spellStart"/>
      <w:r w:rsidRPr="000738E9">
        <w:rPr>
          <w:rFonts w:cs="Times New Roman"/>
          <w:b/>
          <w:bCs/>
          <w:iCs/>
          <w:sz w:val="22"/>
        </w:rPr>
        <w:t>Zadykowicz</w:t>
      </w:r>
      <w:proofErr w:type="spellEnd"/>
      <w:r w:rsidRPr="000738E9">
        <w:rPr>
          <w:rFonts w:cs="Times New Roman"/>
          <w:b/>
          <w:bCs/>
          <w:iCs/>
          <w:sz w:val="22"/>
        </w:rPr>
        <w:t xml:space="preserve">- Sokół, radca prawny i Partner w Kancelarii Radców Prawnych </w:t>
      </w:r>
      <w:proofErr w:type="spellStart"/>
      <w:r w:rsidRPr="000738E9">
        <w:rPr>
          <w:rFonts w:cs="Times New Roman"/>
          <w:b/>
          <w:bCs/>
          <w:iCs/>
          <w:sz w:val="22"/>
        </w:rPr>
        <w:t>Bieluk</w:t>
      </w:r>
      <w:proofErr w:type="spellEnd"/>
      <w:r w:rsidRPr="000738E9">
        <w:rPr>
          <w:rFonts w:cs="Times New Roman"/>
          <w:b/>
          <w:bCs/>
          <w:iCs/>
          <w:sz w:val="22"/>
        </w:rPr>
        <w:t xml:space="preserve"> i Partnerzy.</w:t>
      </w:r>
    </w:p>
    <w:p w14:paraId="57C98337" w14:textId="59C6B33A" w:rsidR="000738E9" w:rsidRPr="000738E9" w:rsidRDefault="000738E9" w:rsidP="000738E9">
      <w:pPr>
        <w:ind w:firstLine="720"/>
        <w:rPr>
          <w:rFonts w:cs="Times New Roman"/>
          <w:bCs/>
          <w:i/>
          <w:iCs/>
          <w:sz w:val="22"/>
        </w:rPr>
      </w:pPr>
      <w:r w:rsidRPr="000738E9">
        <w:rPr>
          <w:rFonts w:cs="Times New Roman"/>
          <w:iCs/>
          <w:sz w:val="22"/>
        </w:rPr>
        <w:t>Wychodząc naprzeciw potrzebom przedsiębiorców planujemy również</w:t>
      </w:r>
      <w:r>
        <w:rPr>
          <w:rFonts w:cs="Times New Roman"/>
          <w:iCs/>
          <w:sz w:val="22"/>
        </w:rPr>
        <w:t xml:space="preserve"> </w:t>
      </w:r>
      <w:r w:rsidRPr="000738E9">
        <w:rPr>
          <w:rFonts w:cs="Times New Roman"/>
          <w:b/>
          <w:bCs/>
          <w:iCs/>
          <w:sz w:val="22"/>
        </w:rPr>
        <w:t>warsztaty z zakresu stosowania ustawy Prawo Zamówień Publicznych, które zostaną przeprowadzone m.in. przez mec. Piotra Trębickiego z CZUBLUN TRĘBICKI Kancelarii Radców Prawnych.</w:t>
      </w:r>
      <w:r w:rsidRPr="000738E9">
        <w:rPr>
          <w:rFonts w:cs="Times New Roman"/>
          <w:iCs/>
          <w:sz w:val="22"/>
        </w:rPr>
        <w:t xml:space="preserve"> Kancelaria ta została rekomendowana przez Chambers and Partners </w:t>
      </w:r>
      <w:r>
        <w:rPr>
          <w:rFonts w:cs="Times New Roman"/>
          <w:iCs/>
          <w:sz w:val="22"/>
        </w:rPr>
        <w:t xml:space="preserve">w latach </w:t>
      </w:r>
      <w:r w:rsidRPr="000738E9">
        <w:rPr>
          <w:rFonts w:cs="Times New Roman"/>
          <w:iCs/>
          <w:sz w:val="22"/>
        </w:rPr>
        <w:t>2017-2020.</w:t>
      </w:r>
    </w:p>
    <w:p w14:paraId="68BBABD2" w14:textId="6313FA66" w:rsidR="000738E9" w:rsidRPr="000738E9" w:rsidRDefault="000738E9" w:rsidP="000738E9">
      <w:pPr>
        <w:ind w:firstLine="720"/>
        <w:rPr>
          <w:rFonts w:cs="Times New Roman"/>
          <w:sz w:val="22"/>
        </w:rPr>
      </w:pPr>
      <w:r w:rsidRPr="000738E9">
        <w:rPr>
          <w:rFonts w:cs="Times New Roman"/>
          <w:sz w:val="22"/>
        </w:rPr>
        <w:t xml:space="preserve">Po raz kolejny dziękujemy za zaufanie jakim nas Państwo darzycie dzieląc się swoimi problemami i potrzebami. I Seminarium Prawne dla Biznesu spotkało się z ciepłym przyjęciem przedsiębiorców, co umacnia nas w przekonaniu, że nasze inicjatywy są potrzebne. </w:t>
      </w:r>
      <w:r>
        <w:rPr>
          <w:rFonts w:cs="Times New Roman"/>
          <w:sz w:val="22"/>
        </w:rPr>
        <w:t>Również t</w:t>
      </w:r>
      <w:r w:rsidRPr="000738E9">
        <w:rPr>
          <w:rFonts w:cs="Times New Roman"/>
          <w:sz w:val="22"/>
        </w:rPr>
        <w:t xml:space="preserve">ym razem dołożymy wszelkich starań, żeby sprostać Państwa oczekiwaniom, odpowiedzieć na </w:t>
      </w:r>
      <w:r>
        <w:rPr>
          <w:rFonts w:cs="Times New Roman"/>
          <w:sz w:val="22"/>
        </w:rPr>
        <w:t>trudne</w:t>
      </w:r>
      <w:r w:rsidRPr="000738E9">
        <w:rPr>
          <w:rFonts w:cs="Times New Roman"/>
          <w:sz w:val="22"/>
        </w:rPr>
        <w:t xml:space="preserve"> pytania i wypracować dla wszystkich satysfakcjonujące rozwiązania.</w:t>
      </w:r>
    </w:p>
    <w:p w14:paraId="02BB8523" w14:textId="107A017C" w:rsidR="000738E9" w:rsidRPr="000738E9" w:rsidRDefault="000738E9" w:rsidP="000738E9">
      <w:pPr>
        <w:ind w:firstLine="720"/>
        <w:rPr>
          <w:rFonts w:cs="Times New Roman"/>
          <w:sz w:val="22"/>
        </w:rPr>
      </w:pPr>
      <w:r w:rsidRPr="000738E9">
        <w:rPr>
          <w:rFonts w:cs="Times New Roman"/>
          <w:sz w:val="22"/>
        </w:rPr>
        <w:t xml:space="preserve">Zapraszamy do odwiedzenia strony internetowej, na której znajdziecie Państwo bieżące informacje dotyczące organizacji Seminarium: </w:t>
      </w:r>
      <w:hyperlink r:id="rId6" w:history="1">
        <w:r w:rsidRPr="000738E9">
          <w:rPr>
            <w:rStyle w:val="Hipercze"/>
            <w:rFonts w:cs="Times New Roman"/>
            <w:sz w:val="22"/>
          </w:rPr>
          <w:t>https://prawo.uwb.edu.pl/seminaria-prawne-dla-biznesu</w:t>
        </w:r>
      </w:hyperlink>
      <w:r w:rsidRPr="000738E9">
        <w:rPr>
          <w:rFonts w:cs="Times New Roman"/>
          <w:sz w:val="22"/>
        </w:rPr>
        <w:t xml:space="preserve">. </w:t>
      </w:r>
    </w:p>
    <w:p w14:paraId="6EEF4E21" w14:textId="0F999F12" w:rsidR="000738E9" w:rsidRPr="000738E9" w:rsidRDefault="000738E9" w:rsidP="000738E9">
      <w:pPr>
        <w:ind w:firstLine="720"/>
        <w:rPr>
          <w:rFonts w:cs="Times New Roman"/>
          <w:sz w:val="22"/>
        </w:rPr>
      </w:pPr>
      <w:r w:rsidRPr="000738E9">
        <w:rPr>
          <w:rFonts w:cs="Times New Roman"/>
          <w:sz w:val="22"/>
        </w:rPr>
        <w:t xml:space="preserve">Zapraszam serdecznie do rejestracji i wysyłania </w:t>
      </w:r>
      <w:hyperlink r:id="rId7" w:history="1">
        <w:r w:rsidRPr="00197D06">
          <w:rPr>
            <w:rStyle w:val="Hipercze"/>
            <w:rFonts w:cs="Times New Roman"/>
            <w:sz w:val="22"/>
          </w:rPr>
          <w:t>zgłoszeń.</w:t>
        </w:r>
      </w:hyperlink>
      <w:r w:rsidR="00F45580">
        <w:rPr>
          <w:rFonts w:cs="Times New Roman"/>
          <w:sz w:val="22"/>
        </w:rPr>
        <w:t xml:space="preserve"> </w:t>
      </w:r>
      <w:bookmarkStart w:id="0" w:name="_GoBack"/>
      <w:bookmarkEnd w:id="0"/>
    </w:p>
    <w:p w14:paraId="6D952D97" w14:textId="77777777" w:rsidR="000738E9" w:rsidRPr="000738E9" w:rsidRDefault="000738E9" w:rsidP="000738E9">
      <w:pPr>
        <w:rPr>
          <w:rFonts w:cs="Times New Roman"/>
          <w:i/>
          <w:iCs/>
          <w:sz w:val="22"/>
        </w:rPr>
      </w:pPr>
    </w:p>
    <w:p w14:paraId="0F02F677" w14:textId="77777777" w:rsidR="000738E9" w:rsidRPr="000738E9" w:rsidRDefault="000738E9" w:rsidP="000738E9">
      <w:pPr>
        <w:rPr>
          <w:rFonts w:cs="Times New Roman"/>
          <w:i/>
          <w:iCs/>
          <w:sz w:val="22"/>
        </w:rPr>
      </w:pPr>
      <w:r w:rsidRPr="000738E9">
        <w:rPr>
          <w:rFonts w:cs="Times New Roman"/>
          <w:i/>
          <w:iCs/>
          <w:noProof/>
          <w:sz w:val="22"/>
          <w:lang w:eastAsia="pl-P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6D0E36D" wp14:editId="36B1886E">
                <wp:simplePos x="0" y="0"/>
                <wp:positionH relativeFrom="column">
                  <wp:posOffset>10680</wp:posOffset>
                </wp:positionH>
                <wp:positionV relativeFrom="paragraph">
                  <wp:posOffset>-130759</wp:posOffset>
                </wp:positionV>
                <wp:extent cx="1434960" cy="336240"/>
                <wp:effectExtent l="25400" t="38100" r="51435" b="45085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34960" cy="33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6028F3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5" o:spid="_x0000_s1026" type="#_x0000_t75" style="position:absolute;margin-left:.15pt;margin-top:-11pt;width:114.45pt;height:2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">
                <v:imagedata r:id="rId9" o:title=""/>
              </v:shape>
            </w:pict>
          </mc:Fallback>
        </mc:AlternateContent>
      </w:r>
    </w:p>
    <w:p w14:paraId="7FB5E966" w14:textId="77777777" w:rsidR="000738E9" w:rsidRPr="000738E9" w:rsidRDefault="000738E9" w:rsidP="000738E9">
      <w:pPr>
        <w:spacing w:line="240" w:lineRule="auto"/>
        <w:rPr>
          <w:rFonts w:cs="Times New Roman"/>
          <w:i/>
          <w:iCs/>
          <w:sz w:val="22"/>
        </w:rPr>
      </w:pPr>
      <w:r w:rsidRPr="000738E9">
        <w:rPr>
          <w:rFonts w:cs="Times New Roman"/>
          <w:i/>
          <w:iCs/>
          <w:sz w:val="22"/>
        </w:rPr>
        <w:t>dr Magdalena Kun-Buczko</w:t>
      </w:r>
    </w:p>
    <w:p w14:paraId="00C7FAC6" w14:textId="77777777" w:rsidR="000738E9" w:rsidRPr="000738E9" w:rsidRDefault="000738E9" w:rsidP="000738E9">
      <w:pPr>
        <w:spacing w:line="240" w:lineRule="auto"/>
        <w:rPr>
          <w:rFonts w:cs="Times New Roman"/>
          <w:i/>
          <w:iCs/>
          <w:sz w:val="22"/>
        </w:rPr>
      </w:pPr>
      <w:r w:rsidRPr="000738E9">
        <w:rPr>
          <w:rFonts w:cs="Times New Roman"/>
          <w:i/>
          <w:iCs/>
          <w:sz w:val="22"/>
        </w:rPr>
        <w:t>Koordynator Seminariów Prawnych dla Biznesu</w:t>
      </w:r>
    </w:p>
    <w:p w14:paraId="12EC3634" w14:textId="77777777" w:rsidR="000738E9" w:rsidRPr="000738E9" w:rsidRDefault="000738E9" w:rsidP="000738E9">
      <w:pPr>
        <w:spacing w:line="240" w:lineRule="auto"/>
        <w:rPr>
          <w:rFonts w:cs="Times New Roman"/>
          <w:i/>
          <w:iCs/>
          <w:sz w:val="22"/>
        </w:rPr>
      </w:pPr>
      <w:r w:rsidRPr="000738E9">
        <w:rPr>
          <w:rFonts w:cs="Times New Roman"/>
          <w:i/>
          <w:iCs/>
          <w:sz w:val="22"/>
        </w:rPr>
        <w:t>Pełnomocnik Dziekana</w:t>
      </w:r>
    </w:p>
    <w:p w14:paraId="0AE82C2E" w14:textId="77777777" w:rsidR="000738E9" w:rsidRPr="000738E9" w:rsidRDefault="000738E9" w:rsidP="000738E9">
      <w:pPr>
        <w:spacing w:line="240" w:lineRule="auto"/>
        <w:rPr>
          <w:rFonts w:cs="Times New Roman"/>
          <w:i/>
          <w:iCs/>
          <w:sz w:val="22"/>
        </w:rPr>
      </w:pPr>
      <w:r w:rsidRPr="000738E9">
        <w:rPr>
          <w:rFonts w:cs="Times New Roman"/>
          <w:i/>
          <w:iCs/>
          <w:sz w:val="22"/>
        </w:rPr>
        <w:t>ds. otoczenia społeczno-gospodarczego</w:t>
      </w:r>
    </w:p>
    <w:p w14:paraId="07F3A40A" w14:textId="77777777" w:rsidR="000738E9" w:rsidRPr="000738E9" w:rsidRDefault="0067433E" w:rsidP="000738E9">
      <w:pPr>
        <w:rPr>
          <w:rFonts w:cs="Times New Roman"/>
          <w:sz w:val="22"/>
        </w:rPr>
      </w:pPr>
      <w:hyperlink r:id="rId10" w:history="1">
        <w:r w:rsidR="000738E9" w:rsidRPr="000738E9">
          <w:rPr>
            <w:rStyle w:val="Hipercze"/>
            <w:rFonts w:cs="Times New Roman"/>
            <w:sz w:val="22"/>
          </w:rPr>
          <w:t>biznes@uwb.edu.pl</w:t>
        </w:r>
      </w:hyperlink>
      <w:r w:rsidR="000738E9" w:rsidRPr="000738E9">
        <w:rPr>
          <w:rFonts w:cs="Times New Roman"/>
          <w:sz w:val="22"/>
        </w:rPr>
        <w:t xml:space="preserve"> </w:t>
      </w:r>
    </w:p>
    <w:p w14:paraId="7661E952" w14:textId="2B8D3A8B" w:rsidR="00A574EF" w:rsidRPr="000738E9" w:rsidRDefault="00A574EF">
      <w:pPr>
        <w:rPr>
          <w:sz w:val="22"/>
        </w:rPr>
      </w:pPr>
    </w:p>
    <w:sectPr w:rsidR="00A574EF" w:rsidRPr="000738E9" w:rsidSect="00A574EF">
      <w:headerReference w:type="default" r:id="rId11"/>
      <w:footerReference w:type="default" r:id="rId12"/>
      <w:pgSz w:w="11906" w:h="16838"/>
      <w:pgMar w:top="2835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66456" w14:textId="77777777" w:rsidR="0067433E" w:rsidRDefault="0067433E" w:rsidP="005C5BC4">
      <w:pPr>
        <w:spacing w:line="240" w:lineRule="auto"/>
      </w:pPr>
      <w:r>
        <w:separator/>
      </w:r>
    </w:p>
  </w:endnote>
  <w:endnote w:type="continuationSeparator" w:id="0">
    <w:p w14:paraId="71227D63" w14:textId="77777777" w:rsidR="0067433E" w:rsidRDefault="0067433E" w:rsidP="005C5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3C195" w14:textId="77777777" w:rsidR="00AA339B" w:rsidRDefault="00A574EF" w:rsidP="00AA339B">
    <w:pPr>
      <w:pStyle w:val="Stopka"/>
      <w:tabs>
        <w:tab w:val="left" w:pos="5295"/>
      </w:tabs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D7FEE9" wp14:editId="7A5B29E0">
              <wp:simplePos x="0" y="0"/>
              <wp:positionH relativeFrom="column">
                <wp:posOffset>-61595</wp:posOffset>
              </wp:positionH>
              <wp:positionV relativeFrom="paragraph">
                <wp:posOffset>-82550</wp:posOffset>
              </wp:positionV>
              <wp:extent cx="5876925" cy="0"/>
              <wp:effectExtent l="0" t="0" r="28575" b="19050"/>
              <wp:wrapNone/>
              <wp:docPr id="59" name="Łącznik prosty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95DBE85" id="Łącznik prosty 5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-6.5pt" to="457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" strokecolor="black [3200]" strokeweight="1pt">
              <v:stroke joinstyle="miter"/>
            </v:line>
          </w:pict>
        </mc:Fallback>
      </mc:AlternateContent>
    </w:r>
    <w:r w:rsidR="00AA339B">
      <w:t>Seminaria Prawne dla Biznesu</w:t>
    </w:r>
  </w:p>
  <w:p w14:paraId="1BD647E6" w14:textId="335FFF51" w:rsidR="005C5BC4" w:rsidRDefault="0067433E" w:rsidP="00AA339B">
    <w:pPr>
      <w:pStyle w:val="Stopka"/>
      <w:tabs>
        <w:tab w:val="left" w:pos="5295"/>
      </w:tabs>
      <w:jc w:val="center"/>
    </w:pPr>
    <w:hyperlink r:id="rId1" w:history="1">
      <w:r w:rsidR="00FB71C3" w:rsidRPr="00FD4BF6">
        <w:rPr>
          <w:rStyle w:val="Hipercze"/>
        </w:rPr>
        <w:t>prawo.uwb.edu.pl</w:t>
      </w:r>
    </w:hyperlink>
    <w:r w:rsidR="00AA339B">
      <w:t xml:space="preserve">  </w:t>
    </w:r>
    <w:r w:rsidR="00FB71C3">
      <w:t xml:space="preserve">  </w:t>
    </w:r>
    <w:r w:rsidR="00AA339B">
      <w:t xml:space="preserve">  </w:t>
    </w:r>
    <w:hyperlink r:id="rId2" w:history="1">
      <w:r w:rsidR="00AA339B" w:rsidRPr="0078304A">
        <w:rPr>
          <w:rStyle w:val="Hipercze"/>
        </w:rPr>
        <w:t>biznes@uwb.edu.pl</w:t>
      </w:r>
    </w:hyperlink>
    <w:r w:rsidR="00AA339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532845" w14:textId="77777777" w:rsidR="0067433E" w:rsidRDefault="0067433E" w:rsidP="005C5BC4">
      <w:pPr>
        <w:spacing w:line="240" w:lineRule="auto"/>
      </w:pPr>
      <w:r>
        <w:separator/>
      </w:r>
    </w:p>
  </w:footnote>
  <w:footnote w:type="continuationSeparator" w:id="0">
    <w:p w14:paraId="0E0111C3" w14:textId="77777777" w:rsidR="0067433E" w:rsidRDefault="0067433E" w:rsidP="005C5B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55801" w14:textId="77777777" w:rsidR="005C5BC4" w:rsidRDefault="005C5BC4" w:rsidP="00AA339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F1D9A22" wp14:editId="1DAECD0A">
          <wp:extent cx="504245" cy="990000"/>
          <wp:effectExtent l="0" t="0" r="0" b="63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P_UWB_kolo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245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     </w:t>
    </w:r>
    <w:r>
      <w:rPr>
        <w:noProof/>
        <w:lang w:eastAsia="pl-PL"/>
      </w:rPr>
      <w:drawing>
        <wp:inline distT="0" distB="0" distL="0" distR="0" wp14:anchorId="55FCC56F" wp14:editId="5D2F1421">
          <wp:extent cx="990000" cy="990000"/>
          <wp:effectExtent l="0" t="0" r="0" b="635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KB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</w:t>
    </w:r>
    <w:r w:rsidR="00A574EF">
      <w:rPr>
        <w:noProof/>
        <w:lang w:eastAsia="pl-PL"/>
      </w:rPr>
      <w:drawing>
        <wp:inline distT="0" distB="0" distL="0" distR="0" wp14:anchorId="722429E6" wp14:editId="70685CAE">
          <wp:extent cx="1603953" cy="990000"/>
          <wp:effectExtent l="0" t="0" r="0" b="63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953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8DC433" w14:textId="77777777" w:rsidR="00A574EF" w:rsidRDefault="00A574E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B8706D" wp14:editId="34BDF11F">
              <wp:simplePos x="0" y="0"/>
              <wp:positionH relativeFrom="column">
                <wp:posOffset>-4445</wp:posOffset>
              </wp:positionH>
              <wp:positionV relativeFrom="paragraph">
                <wp:posOffset>150495</wp:posOffset>
              </wp:positionV>
              <wp:extent cx="5819775" cy="0"/>
              <wp:effectExtent l="0" t="0" r="28575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9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00034B6" id="Łącznik prost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85pt" to="457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" strokecolor="black [3200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BC4"/>
    <w:rsid w:val="0001404E"/>
    <w:rsid w:val="000738E9"/>
    <w:rsid w:val="00197D06"/>
    <w:rsid w:val="001B0791"/>
    <w:rsid w:val="002C0E85"/>
    <w:rsid w:val="003004EE"/>
    <w:rsid w:val="005C5BC4"/>
    <w:rsid w:val="0067433E"/>
    <w:rsid w:val="009A1259"/>
    <w:rsid w:val="009B554E"/>
    <w:rsid w:val="00A574EF"/>
    <w:rsid w:val="00A83C86"/>
    <w:rsid w:val="00AA339B"/>
    <w:rsid w:val="00BF3CC8"/>
    <w:rsid w:val="00CE138F"/>
    <w:rsid w:val="00E16674"/>
    <w:rsid w:val="00E26167"/>
    <w:rsid w:val="00E52ECF"/>
    <w:rsid w:val="00F45580"/>
    <w:rsid w:val="00FB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6643C"/>
  <w15:chartTrackingRefBased/>
  <w15:docId w15:val="{C720A856-40F4-4577-8776-6535956FC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2ECF"/>
    <w:pPr>
      <w:spacing w:after="0" w:line="360" w:lineRule="auto"/>
      <w:contextualSpacing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5BC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5BC4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5C5BC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5BC4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5C5B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rawo.uwb.edu.pl/uploads/documents/formularz-zgloszeniowy-602a4b95d5646.docx?t=1613480064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awo.uwb.edu.pl/seminaria-prawne-dla-biznesu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biznes@uwb.edu.p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znes@uwb.edu.pl" TargetMode="External"/><Relationship Id="rId1" Type="http://schemas.openxmlformats.org/officeDocument/2006/relationships/hyperlink" Target="mailto:prawo.uwb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3T11:09:01.7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0 742 24575,'0'-19'0,"4"-6"0,-1 12 0,4-14 0,3 6 0,-2-8 0,1 8 0,-2-5 0,2 9 0,-1-7 0,4 5 0,-5-1 0,2 2 0,-2 1 0,-1 2 0,0 3 0,8-17 0,-5 12 0,5-15 0,-8 19 0,1-6 0,-1 7 0,3-7 0,-2 6 0,2-2 0,-3 3 0,-1 3 0,1-3 0,0 3 0,0 0 0,-1-2 0,1 5 0,-3-5 0,2 5 0,-2-6 0,3 6 0,-1-5 0,1 5 0,-3-6 0,2 6 0,-2-2 0,0 0 0,2 1 0,-2-1 0,0 3 0,1-1 0,-1 1 0,0-1 0,2 1 0,-4 0 0,3 2 0,-3 3 0,1 2 0,-2 6 0,0 5 0,-3 3 0,-1 7 0,-5-2 0,1 6 0,-2-6 0,4 2 0,-1-3 0,3-1 0,-2 1 0,3-4 0,-1-1 0,2-3 0,2 0 0,0 0 0,0 0 0,0 0 0,0-3 0,0 2 0,0-5 0,0 5 0,0-2 0,0 3 0,0 0 0,2 0 0,4-1 0,4 1 0,-1-3 0,5 2 0,-4-5 0,5 4 0,-3-7 0,3-1 0,-2-2 0,2 0 0,1 0 0,-4-2 0,8-8 0,-3-5 0,0-4 0,5-7 0,-4 0 0,5-5 0,0 1 0,-4 0 0,3 4 0,-7-2 0,-2 6 0,0-1 0,-3 3 0,0 4 0,0-3 0,-4 7 0,0-7 0,-3 6 0,3-2 0,-5-1 0,1 3 0,-2-2 0,0 6 0,0 1 0,0 2 0,0 1 0,-2 2 0,-1 6 0,-3 3 0,0 10 0,-3 0 0,1 7 0,-2 2 0,3 3 0,0 0 0,0 1 0,0-1 0,0-3 0,0 2 0,3-3 0,-2 5 0,5-5 0,-5 4 0,2-8 0,0 8 0,1-8 0,0 6 0,2-1 0,-5-1 0,5-1 0,-2 1 0,0-4 0,3 7 0,-3-6 0,3 2 0,0 1 0,-3-4 0,2 4 0,-2-1 0,3-3 0,0 4 0,-3-5 0,3 1 0,-3-1 0,3 1 0,0-4 0,-3-1 0,2-6 0,-1-1 0,2-2 0,0-1 0,0-4 0,0-8 0,0-6 0,0-15 0,0-2 0,4-19 0,4-1 0,10-18 0,-4 16 0,12-13 0,-8 13 0,4-3 0,2 5 0,-4 6 0,3 6 0,0 3 0,-1 5 0,0 4 0,-1 5 0,1-1 0,-1 1 0,3 3 0,3-4 0,-3 8 0,5-4 0,-9 7 0,0 4 0,-1 4 0,-9 3 0,4 0 0,-7 0 0,1 3 0,-2 6 0,-3 8 0,0 8 0,-3 3 0,0 0 0,0 5 0,0-3 0,-7 7 0,-1-8 0,-7 4 0,1-8 0,0 2 0,1-10 0,0 6 0,1-13 0,2 4 0,-1-8 0,7 2 0,-4-2 0,5-3 0,0-3 0,4-6 0,8-3 0,1-3 0,9 3 0,-3 0 0,3 2 0,-3 4 0,3 0 0,-6 3 0,2 0 0,-6 0 0,0 8 0,-3 3 0,0 12 0,1 6 0,-3 0 0,0 8 0,-4-3 0,0 5 0,0-5 0,0-2 0,-3-7 0,-1-2 0,-5-3 0,2-4 0,-5-3 0,5-5 0,-4-2 0,5-1 0,-5-2 0,5 0 0,-6-3 0,6 0 0,-2 0 0,5-5 0,0-1 0,3-6 0,0-7 0,4-2 0,16-19 0,3 3 0,20-14 0,-10 13 0,10-9 0,-6 13 0,0-3 0,2 10 0,-8 8 0,-2 5 0,-2 10 0,-10 1 0,2 3 0,-7 0 0,0 2 0,-2 8 0,-1 3 0,-3 10 0,-2 1 0,-1 9 0,-3-4 0,0 9 0,0-9 0,0 4 0,3-5 0,-2-4 0,5-1 0,-3-6 0,3-2 0,3-6 0,0 0 0,3-6 0,3 0 0,-2-3 0,6 0 0,-7-6 0,8-4 0,-8-3 0,5-6 0,-5 6 0,-2-6 0,-2 3 0,-1 0 0,-1-3 0,0 6 0,1-5 0,-4 5 0,0-3 0,-3 7 0,0-2 0,0 5 0,0 3 0,0 15 0,2-1 0,2 13 0,2-8 0,1 0 0,1-1 0,5-2 0,3-4 0,3-2 0,5-5 0,-4-2 0,8 0 0,-4-6 0,6-6 0,-1-10 0,-1-6 0,-2-3 0,-8 6 0,-3-4 0,-2 9 0,-6-4 0,-1 8 0,-4-2 0,-2 6 0,0-1 0,0 5 0,0 2 0,-2 3 0,-1 1 0,-1 2 0,1 7 0,0 4 0,3 11 0,0 2 0,0 4 0,0-3 0,0 2 0,0-7 0,6 0 0,3-7 0,3-4 0,7-3 0,-3-2 0,4-1 0,-4-3 0,2 0 0,-2-3 0,1-7 0,-4-4 0,-1-5 0,-5 3 0,2 1 0,-3 3 0,0 3 0,-1 3 0,-2 1 0,2 4 0,-4 1 0,3 6 0,-3 3 0,4 2 0,-4 1 0,4 0 0,-2 0 0,6 0 0,0 0 0,3-3 0,3 0 0,5-6 0,5 0 0,7-3 0,2-10 0,1-7 0,5-20 0,-6-1 0,-1-7 0,7-13 0,-14 19 0,9-22 0,-15 20 0,0-8 0,-7 5 0,-2 5 0,-7 1 0,-1 13 0,-3-3 0,0 8 0,-5 6 0,-5-1 0,-3 11 0,-2-4 0,3 7 0,0-2 0,0 3 0,0 0 0,3 3 0,-3 6 0,5 8 0,1 8 0,-1 7 0,6 12 0,-2 1 0,3 9 0,0-4 0,0-5 0,7 3 0,5-9 0,8 1 0,7-6 0,0-7 0,3-8 0,-1-5 0,-1-10 0,1-1 0,3-3 0,-6-2 0,7-9 0,-13-1 0,1-5 0,-5 5 0,-4 2 0,-3 2 0,2 5 0,-5 0 0,2 3 0,-3 0 0,1 0 0,2 6 0,2 4 0,6 6 0,-2 4 0,9-2 0,-5-2 0,14-1 0,-7-5 0,12 1 0,-3-3 0,5-1 0,-1-2 0,1-2 0,-1-3 0,0 0 0,0 0 0,-4 0 0,-2-3 0,-3-1 0,-5-3 0,-1 3 0,-3-2 0,-1 5 0,-2-1 0,1 2 0,-5 0 0,6 0 0,-7 0 0,7 0 0,-6 0 0,5 0 0,-1 0 0,2 0 0,0 0 0,1 0 0,3 0 0,-2 0 0,2 0 0,1-4 0,-4-2 0,1-8 0,-6-2 0,-2-4 0,-2 1 0,-2-1 0,-5-3 0,-2 3 0,-2-7 0,-13 1 0,-8 0 0,-18-1 0,-11 2 0,-6 4 0,-6-1 0,-6 8 0,4 5 0,-4 5 0,6 4 0,6 7 0,-1 11 0,10 16 0,-2 12 0,3 19 0,7 6 0,11-12 0,3-1 0,5 0 0,-8 13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595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Skindzier</dc:creator>
  <cp:keywords/>
  <dc:description/>
  <cp:lastModifiedBy>Administrator</cp:lastModifiedBy>
  <cp:revision>4</cp:revision>
  <dcterms:created xsi:type="dcterms:W3CDTF">2021-02-15T10:03:00Z</dcterms:created>
  <dcterms:modified xsi:type="dcterms:W3CDTF">2021-02-16T12:55:00Z</dcterms:modified>
</cp:coreProperties>
</file>