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43AEE" w14:textId="71D33E3E" w:rsidR="00A6536E" w:rsidRPr="00334C70" w:rsidRDefault="00A6536E" w:rsidP="00A6536E">
      <w:pPr>
        <w:jc w:val="both"/>
        <w:rPr>
          <w:color w:val="000000" w:themeColor="text1"/>
        </w:rPr>
      </w:pPr>
      <w:r w:rsidRPr="00334C70">
        <w:rPr>
          <w:color w:val="000000" w:themeColor="text1"/>
        </w:rPr>
        <w:t>Zgodnie z Zarządzeniem nr 47 Rektora Uniwersytetu w Białymstoku z dnia 25 maja 2021 r.</w:t>
      </w:r>
      <w:r w:rsidR="00812E49">
        <w:rPr>
          <w:color w:val="000000" w:themeColor="text1"/>
        </w:rPr>
        <w:t>,</w:t>
      </w:r>
      <w:r w:rsidRPr="00334C70">
        <w:rPr>
          <w:color w:val="000000" w:themeColor="text1"/>
        </w:rPr>
        <w:t xml:space="preserve"> </w:t>
      </w:r>
      <w:r w:rsidR="00614AE5" w:rsidRPr="00334C70">
        <w:rPr>
          <w:color w:val="000000" w:themeColor="text1"/>
        </w:rPr>
        <w:t xml:space="preserve"> Zarządzeniem nr 33 Rektora Uniwersytetu w Białymstoku z dnia 31 maja 2022 r. </w:t>
      </w:r>
      <w:r w:rsidR="00812E49">
        <w:rPr>
          <w:color w:val="000000" w:themeColor="text1"/>
        </w:rPr>
        <w:t xml:space="preserve">oraz </w:t>
      </w:r>
      <w:r w:rsidR="00812E49" w:rsidRPr="00334C70">
        <w:rPr>
          <w:color w:val="000000" w:themeColor="text1"/>
        </w:rPr>
        <w:t>Zarządzeniem nr 3</w:t>
      </w:r>
      <w:r w:rsidR="00812E49">
        <w:rPr>
          <w:color w:val="000000" w:themeColor="text1"/>
        </w:rPr>
        <w:t>7</w:t>
      </w:r>
      <w:r w:rsidR="00812E49" w:rsidRPr="00334C70">
        <w:rPr>
          <w:color w:val="000000" w:themeColor="text1"/>
        </w:rPr>
        <w:t xml:space="preserve"> Rektora Uniwersytetu w Białymstoku z dnia 3</w:t>
      </w:r>
      <w:r w:rsidR="00812E49">
        <w:rPr>
          <w:color w:val="000000" w:themeColor="text1"/>
        </w:rPr>
        <w:t>0</w:t>
      </w:r>
      <w:r w:rsidR="00812E49" w:rsidRPr="00334C70">
        <w:rPr>
          <w:color w:val="000000" w:themeColor="text1"/>
        </w:rPr>
        <w:t xml:space="preserve"> maja 202</w:t>
      </w:r>
      <w:r w:rsidR="00812E49">
        <w:rPr>
          <w:color w:val="000000" w:themeColor="text1"/>
        </w:rPr>
        <w:t>3</w:t>
      </w:r>
      <w:r w:rsidR="00812E49" w:rsidRPr="00334C70">
        <w:rPr>
          <w:color w:val="000000" w:themeColor="text1"/>
        </w:rPr>
        <w:t xml:space="preserve"> r. </w:t>
      </w:r>
      <w:r w:rsidRPr="00334C70">
        <w:rPr>
          <w:color w:val="000000" w:themeColor="text1"/>
        </w:rPr>
        <w:t xml:space="preserve">stawki odpłatności za </w:t>
      </w:r>
      <w:r w:rsidRPr="00334C70">
        <w:rPr>
          <w:color w:val="000000" w:themeColor="text1"/>
          <w:u w:val="single"/>
        </w:rPr>
        <w:t>powtarzane zajęcia dydaktyczne</w:t>
      </w:r>
      <w:r w:rsidRPr="00334C70">
        <w:rPr>
          <w:color w:val="000000" w:themeColor="text1"/>
        </w:rPr>
        <w:t xml:space="preserve"> na stacjonarnych i niestacjonarnych studiach pierwszego i drugiego stopnia oraz jednolitych studiach magisterskich obowiązujące </w:t>
      </w:r>
      <w:r w:rsidRPr="00334C70">
        <w:rPr>
          <w:b/>
          <w:bCs/>
          <w:color w:val="000000" w:themeColor="text1"/>
        </w:rPr>
        <w:t>w roku akademickim 202</w:t>
      </w:r>
      <w:r w:rsidR="00812E49">
        <w:rPr>
          <w:b/>
          <w:bCs/>
          <w:color w:val="000000" w:themeColor="text1"/>
        </w:rPr>
        <w:t>4</w:t>
      </w:r>
      <w:r w:rsidRPr="00334C70">
        <w:rPr>
          <w:b/>
          <w:bCs/>
          <w:color w:val="000000" w:themeColor="text1"/>
        </w:rPr>
        <w:t>/202</w:t>
      </w:r>
      <w:r w:rsidR="00812E49">
        <w:rPr>
          <w:b/>
          <w:bCs/>
          <w:color w:val="000000" w:themeColor="text1"/>
        </w:rPr>
        <w:t>5</w:t>
      </w:r>
      <w:r w:rsidRPr="00334C70">
        <w:rPr>
          <w:color w:val="000000" w:themeColor="text1"/>
        </w:rPr>
        <w:t xml:space="preserve"> wynoszą:</w:t>
      </w:r>
    </w:p>
    <w:p w14:paraId="44E6E3ED" w14:textId="4BB7AFEE" w:rsidR="00377056" w:rsidRPr="00334C70" w:rsidRDefault="00377056" w:rsidP="00377056">
      <w:pPr>
        <w:jc w:val="center"/>
        <w:rPr>
          <w:color w:val="000000" w:themeColor="text1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5"/>
        <w:gridCol w:w="1012"/>
        <w:gridCol w:w="1012"/>
        <w:gridCol w:w="1012"/>
      </w:tblGrid>
      <w:tr w:rsidR="00334C70" w:rsidRPr="00334C70" w14:paraId="2CC4675F" w14:textId="77777777" w:rsidTr="002E7BEF">
        <w:trPr>
          <w:tblCellSpacing w:w="0" w:type="dxa"/>
        </w:trPr>
        <w:tc>
          <w:tcPr>
            <w:tcW w:w="4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F686C" w14:textId="77777777" w:rsidR="00334C70" w:rsidRPr="00334C70" w:rsidRDefault="00334C70" w:rsidP="002E7BEF">
            <w:pPr>
              <w:jc w:val="center"/>
              <w:rPr>
                <w:color w:val="000000" w:themeColor="text1"/>
              </w:rPr>
            </w:pPr>
            <w:r w:rsidRPr="00334C70">
              <w:rPr>
                <w:b/>
                <w:bCs/>
                <w:color w:val="000000" w:themeColor="text1"/>
              </w:rPr>
              <w:t>Wydział Prawa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5D665" w14:textId="4F7BC4EE" w:rsidR="00334C70" w:rsidRPr="00334C70" w:rsidRDefault="00334C70" w:rsidP="002E7B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34C70">
              <w:rPr>
                <w:color w:val="000000" w:themeColor="text1"/>
                <w:sz w:val="18"/>
                <w:szCs w:val="18"/>
              </w:rPr>
              <w:t xml:space="preserve">dla osób, które rozpoczęły studia w roku akademickim </w:t>
            </w:r>
            <w:r w:rsidR="00D90D5E" w:rsidRPr="00334C70">
              <w:rPr>
                <w:b/>
                <w:color w:val="000000" w:themeColor="text1"/>
                <w:sz w:val="18"/>
                <w:szCs w:val="18"/>
              </w:rPr>
              <w:t>2021/2022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CEAE65" w14:textId="2F1E7B95" w:rsidR="00334C70" w:rsidRPr="00334C70" w:rsidRDefault="00334C70" w:rsidP="002E7B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34C70">
              <w:rPr>
                <w:color w:val="000000" w:themeColor="text1"/>
                <w:sz w:val="18"/>
                <w:szCs w:val="18"/>
              </w:rPr>
              <w:t xml:space="preserve">dla osób, które rozpoczęły studia w roku akademickim </w:t>
            </w:r>
            <w:r w:rsidR="00D90D5E" w:rsidRPr="00334C70">
              <w:rPr>
                <w:b/>
                <w:color w:val="000000" w:themeColor="text1"/>
                <w:sz w:val="18"/>
                <w:szCs w:val="18"/>
              </w:rPr>
              <w:t>2022/2023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51A08" w14:textId="020EA303" w:rsidR="00334C70" w:rsidRPr="00334C70" w:rsidRDefault="00334C70" w:rsidP="002E7B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34C70">
              <w:rPr>
                <w:color w:val="000000" w:themeColor="text1"/>
                <w:sz w:val="18"/>
                <w:szCs w:val="18"/>
              </w:rPr>
              <w:t xml:space="preserve">dla osób, które rozpoczęły studia w roku akademickim </w:t>
            </w:r>
            <w:r w:rsidR="00D90D5E">
              <w:rPr>
                <w:color w:val="000000" w:themeColor="text1"/>
                <w:sz w:val="18"/>
                <w:szCs w:val="18"/>
              </w:rPr>
              <w:t xml:space="preserve"> </w:t>
            </w:r>
            <w:r w:rsidR="00D90D5E" w:rsidRPr="00D90D5E">
              <w:rPr>
                <w:b/>
                <w:bCs/>
                <w:color w:val="000000" w:themeColor="text1"/>
                <w:sz w:val="18"/>
                <w:szCs w:val="18"/>
              </w:rPr>
              <w:t>2023/2024</w:t>
            </w:r>
          </w:p>
        </w:tc>
      </w:tr>
      <w:tr w:rsidR="004C6508" w:rsidRPr="00334C70" w14:paraId="048A0506" w14:textId="77777777" w:rsidTr="002E7BEF">
        <w:trPr>
          <w:tblCellSpacing w:w="0" w:type="dxa"/>
        </w:trPr>
        <w:tc>
          <w:tcPr>
            <w:tcW w:w="4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E5F6A" w14:textId="77777777" w:rsidR="004C6508" w:rsidRPr="00334C70" w:rsidRDefault="004C6508" w:rsidP="004C6508">
            <w:pPr>
              <w:rPr>
                <w:color w:val="000000" w:themeColor="text1"/>
              </w:rPr>
            </w:pPr>
            <w:r w:rsidRPr="00334C70">
              <w:rPr>
                <w:color w:val="000000" w:themeColor="text1"/>
              </w:rPr>
              <w:t>Administracja – studia pierwszego stopnia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F05F3" w14:textId="7402B5AD" w:rsidR="004C6508" w:rsidRPr="00334C70" w:rsidRDefault="004C6508" w:rsidP="004C6508">
            <w:pPr>
              <w:jc w:val="center"/>
              <w:rPr>
                <w:color w:val="000000" w:themeColor="text1"/>
              </w:rPr>
            </w:pPr>
            <w:r w:rsidRPr="00334C70">
              <w:rPr>
                <w:color w:val="000000" w:themeColor="text1"/>
              </w:rPr>
              <w:t>16,00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742E12" w14:textId="198407EE" w:rsidR="004C6508" w:rsidRPr="00334C70" w:rsidRDefault="004C6508" w:rsidP="004C6508">
            <w:pPr>
              <w:jc w:val="center"/>
              <w:rPr>
                <w:color w:val="000000" w:themeColor="text1"/>
              </w:rPr>
            </w:pPr>
            <w:r w:rsidRPr="00334C70">
              <w:rPr>
                <w:color w:val="000000" w:themeColor="text1"/>
              </w:rPr>
              <w:t>19,00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82681" w14:textId="62391604" w:rsidR="004C6508" w:rsidRPr="00334C70" w:rsidRDefault="00143B4E" w:rsidP="004C65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24,00</w:t>
            </w:r>
          </w:p>
        </w:tc>
      </w:tr>
      <w:tr w:rsidR="004C6508" w:rsidRPr="00334C70" w14:paraId="415E1A43" w14:textId="77777777" w:rsidTr="002E7BEF">
        <w:trPr>
          <w:tblCellSpacing w:w="0" w:type="dxa"/>
        </w:trPr>
        <w:tc>
          <w:tcPr>
            <w:tcW w:w="4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F68B5" w14:textId="77777777" w:rsidR="004C6508" w:rsidRPr="00334C70" w:rsidRDefault="004C6508" w:rsidP="004C6508">
            <w:pPr>
              <w:rPr>
                <w:color w:val="000000" w:themeColor="text1"/>
              </w:rPr>
            </w:pPr>
            <w:r w:rsidRPr="00334C70">
              <w:rPr>
                <w:color w:val="000000" w:themeColor="text1"/>
              </w:rPr>
              <w:t>Administracja – studia drugiego stopnia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0C411" w14:textId="2700A177" w:rsidR="004C6508" w:rsidRPr="00334C70" w:rsidRDefault="004C6508" w:rsidP="004C6508">
            <w:pPr>
              <w:jc w:val="center"/>
              <w:rPr>
                <w:color w:val="000000" w:themeColor="text1"/>
              </w:rPr>
            </w:pPr>
            <w:r w:rsidRPr="00334C70">
              <w:rPr>
                <w:color w:val="000000" w:themeColor="text1"/>
              </w:rPr>
              <w:t>18,00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E919F" w14:textId="7930F05A" w:rsidR="004C6508" w:rsidRPr="00334C70" w:rsidRDefault="004C6508" w:rsidP="004C6508">
            <w:pPr>
              <w:jc w:val="center"/>
              <w:rPr>
                <w:color w:val="000000" w:themeColor="text1"/>
              </w:rPr>
            </w:pPr>
            <w:r w:rsidRPr="00334C70">
              <w:rPr>
                <w:color w:val="000000" w:themeColor="text1"/>
              </w:rPr>
              <w:t>22,00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56B9D" w14:textId="39742ED8" w:rsidR="00143B4E" w:rsidRPr="00334C70" w:rsidRDefault="00143B4E" w:rsidP="00143B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28,00</w:t>
            </w:r>
          </w:p>
        </w:tc>
      </w:tr>
      <w:tr w:rsidR="004C6508" w:rsidRPr="00334C70" w14:paraId="6A3E646B" w14:textId="77777777" w:rsidTr="002E7BEF">
        <w:trPr>
          <w:tblCellSpacing w:w="0" w:type="dxa"/>
        </w:trPr>
        <w:tc>
          <w:tcPr>
            <w:tcW w:w="4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2246F8" w14:textId="77777777" w:rsidR="004C6508" w:rsidRPr="00334C70" w:rsidRDefault="004C6508" w:rsidP="004C6508">
            <w:pPr>
              <w:rPr>
                <w:color w:val="000000" w:themeColor="text1"/>
              </w:rPr>
            </w:pPr>
            <w:r w:rsidRPr="00334C70">
              <w:rPr>
                <w:color w:val="000000" w:themeColor="text1"/>
              </w:rPr>
              <w:t>Bezpieczeństwo i prawo -  studia pierwszego stopnia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096EA4" w14:textId="5E3F1032" w:rsidR="004C6508" w:rsidRPr="00334C70" w:rsidRDefault="004C6508" w:rsidP="004C6508">
            <w:pPr>
              <w:jc w:val="center"/>
              <w:rPr>
                <w:color w:val="000000" w:themeColor="text1"/>
              </w:rPr>
            </w:pPr>
            <w:r w:rsidRPr="00334C70">
              <w:rPr>
                <w:color w:val="000000" w:themeColor="text1"/>
              </w:rPr>
              <w:t>16,00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E6352F" w14:textId="6581A40E" w:rsidR="004C6508" w:rsidRPr="00334C70" w:rsidRDefault="004C6508" w:rsidP="004C6508">
            <w:pPr>
              <w:jc w:val="center"/>
              <w:rPr>
                <w:color w:val="000000" w:themeColor="text1"/>
              </w:rPr>
            </w:pPr>
            <w:r w:rsidRPr="00334C70">
              <w:rPr>
                <w:color w:val="000000" w:themeColor="text1"/>
              </w:rPr>
              <w:t>19,00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34156" w14:textId="4CAE112F" w:rsidR="004C6508" w:rsidRPr="00334C70" w:rsidRDefault="007D1761" w:rsidP="004C65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24,00</w:t>
            </w:r>
          </w:p>
        </w:tc>
      </w:tr>
      <w:tr w:rsidR="004C6508" w:rsidRPr="00334C70" w14:paraId="07E9416E" w14:textId="77777777" w:rsidTr="002E7BEF">
        <w:trPr>
          <w:tblCellSpacing w:w="0" w:type="dxa"/>
        </w:trPr>
        <w:tc>
          <w:tcPr>
            <w:tcW w:w="4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9F5773" w14:textId="77777777" w:rsidR="004C6508" w:rsidRPr="00334C70" w:rsidRDefault="004C6508" w:rsidP="004C6508">
            <w:pPr>
              <w:rPr>
                <w:color w:val="000000" w:themeColor="text1"/>
              </w:rPr>
            </w:pPr>
            <w:r w:rsidRPr="00334C70">
              <w:rPr>
                <w:color w:val="000000" w:themeColor="text1"/>
              </w:rPr>
              <w:t>Bezpieczeństwo i prawo -  studia drugiego  stopnia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ADD46" w14:textId="345D3052" w:rsidR="004C6508" w:rsidRPr="00334C70" w:rsidRDefault="004C6508" w:rsidP="004C6508">
            <w:pPr>
              <w:jc w:val="center"/>
              <w:rPr>
                <w:color w:val="000000" w:themeColor="text1"/>
              </w:rPr>
            </w:pPr>
            <w:r w:rsidRPr="00334C70">
              <w:rPr>
                <w:color w:val="000000" w:themeColor="text1"/>
              </w:rPr>
              <w:t>19,00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37A212" w14:textId="397F9490" w:rsidR="004C6508" w:rsidRPr="00334C70" w:rsidRDefault="004C6508" w:rsidP="004C6508">
            <w:pPr>
              <w:jc w:val="center"/>
              <w:rPr>
                <w:color w:val="000000" w:themeColor="text1"/>
              </w:rPr>
            </w:pPr>
            <w:r w:rsidRPr="00334C70">
              <w:rPr>
                <w:color w:val="000000" w:themeColor="text1"/>
              </w:rPr>
              <w:t>23,00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5145A2" w14:textId="3F417E2E" w:rsidR="004C6508" w:rsidRPr="00334C70" w:rsidRDefault="007D1761" w:rsidP="004C65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30,00</w:t>
            </w:r>
          </w:p>
        </w:tc>
      </w:tr>
      <w:tr w:rsidR="004C6508" w:rsidRPr="00334C70" w14:paraId="0BEDD439" w14:textId="77777777" w:rsidTr="002E7BEF">
        <w:trPr>
          <w:trHeight w:val="347"/>
          <w:tblCellSpacing w:w="0" w:type="dxa"/>
        </w:trPr>
        <w:tc>
          <w:tcPr>
            <w:tcW w:w="4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FC9D1" w14:textId="77777777" w:rsidR="004C6508" w:rsidRPr="00334C70" w:rsidRDefault="004C6508" w:rsidP="004C6508">
            <w:pPr>
              <w:rPr>
                <w:color w:val="000000" w:themeColor="text1"/>
              </w:rPr>
            </w:pPr>
            <w:r w:rsidRPr="00334C70">
              <w:rPr>
                <w:color w:val="000000" w:themeColor="text1"/>
              </w:rPr>
              <w:t>Kryminologia – studia pierwszego stopnia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6E1AE3" w14:textId="761391AD" w:rsidR="004C6508" w:rsidRPr="00334C70" w:rsidRDefault="004C6508" w:rsidP="004C6508">
            <w:pPr>
              <w:jc w:val="center"/>
              <w:rPr>
                <w:color w:val="000000" w:themeColor="text1"/>
              </w:rPr>
            </w:pPr>
            <w:r w:rsidRPr="00334C70">
              <w:rPr>
                <w:color w:val="000000" w:themeColor="text1"/>
              </w:rPr>
              <w:t>18,00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A46A4" w14:textId="6E732C3B" w:rsidR="004C6508" w:rsidRPr="00334C70" w:rsidRDefault="004C6508" w:rsidP="004C6508">
            <w:pPr>
              <w:jc w:val="center"/>
              <w:rPr>
                <w:color w:val="000000" w:themeColor="text1"/>
              </w:rPr>
            </w:pPr>
            <w:r w:rsidRPr="00334C70">
              <w:rPr>
                <w:color w:val="000000" w:themeColor="text1"/>
              </w:rPr>
              <w:t>22,00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44C2B0" w14:textId="2F54AEBD" w:rsidR="004C6508" w:rsidRPr="00334C70" w:rsidRDefault="007D1761" w:rsidP="004C65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27,00</w:t>
            </w:r>
          </w:p>
        </w:tc>
      </w:tr>
      <w:tr w:rsidR="004C6508" w:rsidRPr="00334C70" w14:paraId="25AAB2BA" w14:textId="77777777" w:rsidTr="002E7BEF">
        <w:trPr>
          <w:tblCellSpacing w:w="0" w:type="dxa"/>
        </w:trPr>
        <w:tc>
          <w:tcPr>
            <w:tcW w:w="4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352F8" w14:textId="77777777" w:rsidR="004C6508" w:rsidRPr="00334C70" w:rsidRDefault="004C6508" w:rsidP="004C6508">
            <w:pPr>
              <w:rPr>
                <w:color w:val="000000" w:themeColor="text1"/>
              </w:rPr>
            </w:pPr>
            <w:r w:rsidRPr="00334C70">
              <w:rPr>
                <w:color w:val="000000" w:themeColor="text1"/>
              </w:rPr>
              <w:t>Kryminologia – studia drugiego stopnia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C2B9C7" w14:textId="67C89C85" w:rsidR="004C6508" w:rsidRPr="00334C70" w:rsidRDefault="004C6508" w:rsidP="004C6508">
            <w:pPr>
              <w:jc w:val="center"/>
              <w:rPr>
                <w:color w:val="000000" w:themeColor="text1"/>
              </w:rPr>
            </w:pPr>
            <w:r w:rsidRPr="00334C70">
              <w:rPr>
                <w:color w:val="000000" w:themeColor="text1"/>
              </w:rPr>
              <w:t>17,00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5DDE49" w14:textId="5374BE0E" w:rsidR="004C6508" w:rsidRPr="00334C70" w:rsidRDefault="004C6508" w:rsidP="004C6508">
            <w:pPr>
              <w:jc w:val="center"/>
              <w:rPr>
                <w:color w:val="000000" w:themeColor="text1"/>
              </w:rPr>
            </w:pPr>
            <w:r w:rsidRPr="00334C70">
              <w:rPr>
                <w:color w:val="000000" w:themeColor="text1"/>
              </w:rPr>
              <w:t>22,00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56BF0" w14:textId="1B88E733" w:rsidR="004C6508" w:rsidRPr="00334C70" w:rsidRDefault="007D1761" w:rsidP="004C65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27,00</w:t>
            </w:r>
          </w:p>
        </w:tc>
      </w:tr>
      <w:tr w:rsidR="004C6508" w:rsidRPr="00334C70" w14:paraId="2FC9781E" w14:textId="77777777" w:rsidTr="002E7BEF">
        <w:trPr>
          <w:tblCellSpacing w:w="0" w:type="dxa"/>
        </w:trPr>
        <w:tc>
          <w:tcPr>
            <w:tcW w:w="4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74990" w14:textId="77777777" w:rsidR="004C6508" w:rsidRPr="00334C70" w:rsidRDefault="004C6508" w:rsidP="004C6508">
            <w:pPr>
              <w:rPr>
                <w:color w:val="000000" w:themeColor="text1"/>
              </w:rPr>
            </w:pPr>
            <w:r w:rsidRPr="00334C70">
              <w:rPr>
                <w:color w:val="000000" w:themeColor="text1"/>
              </w:rPr>
              <w:t>Prawo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DD16F" w14:textId="16299221" w:rsidR="004C6508" w:rsidRPr="00334C70" w:rsidRDefault="004C6508" w:rsidP="004C6508">
            <w:pPr>
              <w:jc w:val="center"/>
              <w:rPr>
                <w:color w:val="000000" w:themeColor="text1"/>
              </w:rPr>
            </w:pPr>
            <w:r w:rsidRPr="00334C70">
              <w:rPr>
                <w:color w:val="000000" w:themeColor="text1"/>
              </w:rPr>
              <w:t>15,00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86B09" w14:textId="40AC0B35" w:rsidR="004C6508" w:rsidRPr="00334C70" w:rsidRDefault="004C6508" w:rsidP="004C6508">
            <w:pPr>
              <w:jc w:val="center"/>
              <w:rPr>
                <w:color w:val="000000" w:themeColor="text1"/>
              </w:rPr>
            </w:pPr>
            <w:r w:rsidRPr="00334C70">
              <w:rPr>
                <w:color w:val="000000" w:themeColor="text1"/>
              </w:rPr>
              <w:t>17,00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F1EB3" w14:textId="7308EF84" w:rsidR="004C6508" w:rsidRPr="00334C70" w:rsidRDefault="007D1761" w:rsidP="004C65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21,00</w:t>
            </w:r>
          </w:p>
        </w:tc>
      </w:tr>
    </w:tbl>
    <w:p w14:paraId="794BC296" w14:textId="77777777" w:rsidR="00C5181A" w:rsidRPr="00334C70" w:rsidRDefault="00377056" w:rsidP="00C5181A">
      <w:pPr>
        <w:spacing w:after="0" w:line="240" w:lineRule="auto"/>
        <w:jc w:val="center"/>
        <w:rPr>
          <w:rFonts w:eastAsia="Times New Roman"/>
          <w:color w:val="000000" w:themeColor="text1"/>
          <w:lang w:eastAsia="pl-PL"/>
        </w:rPr>
      </w:pPr>
      <w:r w:rsidRPr="00334C70">
        <w:rPr>
          <w:color w:val="000000" w:themeColor="text1"/>
        </w:rPr>
        <w:br w:type="textWrapping" w:clear="all"/>
      </w:r>
      <w:r w:rsidR="00C5181A" w:rsidRPr="00334C70">
        <w:rPr>
          <w:rFonts w:eastAsia="Times New Roman"/>
          <w:color w:val="000000" w:themeColor="text1"/>
          <w:lang w:eastAsia="pl-PL"/>
        </w:rPr>
        <w:t> </w:t>
      </w:r>
    </w:p>
    <w:p w14:paraId="6A74FCA2" w14:textId="77777777" w:rsidR="00C5181A" w:rsidRPr="00334C70" w:rsidRDefault="00C5181A" w:rsidP="00C5181A">
      <w:pPr>
        <w:spacing w:after="0" w:line="240" w:lineRule="auto"/>
        <w:jc w:val="both"/>
        <w:rPr>
          <w:rFonts w:eastAsia="Times New Roman"/>
          <w:color w:val="000000" w:themeColor="text1"/>
          <w:lang w:eastAsia="pl-PL"/>
        </w:rPr>
      </w:pPr>
      <w:r w:rsidRPr="00334C70">
        <w:rPr>
          <w:rFonts w:eastAsia="Times New Roman"/>
          <w:color w:val="000000" w:themeColor="text1"/>
          <w:lang w:eastAsia="pl-PL"/>
        </w:rPr>
        <w:t> </w:t>
      </w:r>
    </w:p>
    <w:p w14:paraId="250CD4B4" w14:textId="1788D73C" w:rsidR="00C5181A" w:rsidRPr="00BD7F7F" w:rsidRDefault="00C5181A" w:rsidP="00C5181A">
      <w:pPr>
        <w:spacing w:after="0" w:line="240" w:lineRule="auto"/>
        <w:jc w:val="both"/>
        <w:rPr>
          <w:rFonts w:eastAsia="Times New Roman"/>
          <w:color w:val="auto"/>
          <w:u w:val="single"/>
          <w:lang w:eastAsia="pl-PL"/>
        </w:rPr>
      </w:pPr>
      <w:r w:rsidRPr="00334C70">
        <w:rPr>
          <w:rFonts w:eastAsia="Times New Roman"/>
          <w:color w:val="000000" w:themeColor="text1"/>
          <w:lang w:eastAsia="pl-PL"/>
        </w:rPr>
        <w:t xml:space="preserve">Wysokość pozostałych opłat na stacjonarnych studiach pierwszego i drugiego stopnia oraz na jednolitych studiach magisterskich wnoszonych przez cudzoziemców podejmujących studia na zasadach pełnej odpłatności oraz wysokość opłat na studiach stacjonarnych prowadzonych w językach obcych znajduje się </w:t>
      </w:r>
      <w:bookmarkStart w:id="0" w:name="_GoBack"/>
      <w:bookmarkEnd w:id="0"/>
      <w:r w:rsidRPr="00334C70">
        <w:rPr>
          <w:rFonts w:eastAsia="Times New Roman"/>
          <w:color w:val="000000" w:themeColor="text1"/>
          <w:lang w:eastAsia="pl-PL"/>
        </w:rPr>
        <w:t xml:space="preserve">w </w:t>
      </w:r>
      <w:r w:rsidR="00377056" w:rsidRPr="00BD7F7F">
        <w:rPr>
          <w:rFonts w:eastAsia="Times New Roman"/>
          <w:color w:val="auto"/>
          <w:u w:val="single"/>
          <w:lang w:eastAsia="pl-PL"/>
        </w:rPr>
        <w:t>Zarządzeniu</w:t>
      </w:r>
      <w:r w:rsidR="00377056" w:rsidRPr="00BD7F7F">
        <w:rPr>
          <w:rStyle w:val="Hipercze"/>
          <w:rFonts w:eastAsia="Times New Roman"/>
          <w:color w:val="auto"/>
          <w:lang w:eastAsia="pl-PL"/>
        </w:rPr>
        <w:t xml:space="preserve"> nr</w:t>
      </w:r>
      <w:r w:rsidR="00732AD1" w:rsidRPr="00BD7F7F">
        <w:rPr>
          <w:rStyle w:val="Hipercze"/>
          <w:rFonts w:eastAsia="Times New Roman"/>
          <w:color w:val="auto"/>
          <w:lang w:eastAsia="pl-PL"/>
        </w:rPr>
        <w:t xml:space="preserve"> 3</w:t>
      </w:r>
      <w:r w:rsidR="00794BBB" w:rsidRPr="00BD7F7F">
        <w:rPr>
          <w:rStyle w:val="Hipercze"/>
          <w:rFonts w:eastAsia="Times New Roman"/>
          <w:color w:val="auto"/>
          <w:lang w:eastAsia="pl-PL"/>
        </w:rPr>
        <w:t>7</w:t>
      </w:r>
      <w:r w:rsidR="00377056" w:rsidRPr="00BD7F7F">
        <w:rPr>
          <w:rStyle w:val="Hipercze"/>
          <w:rFonts w:eastAsia="Times New Roman"/>
          <w:color w:val="auto"/>
          <w:lang w:eastAsia="pl-PL"/>
        </w:rPr>
        <w:t xml:space="preserve"> </w:t>
      </w:r>
      <w:r w:rsidRPr="00BD7F7F">
        <w:rPr>
          <w:rStyle w:val="Hipercze"/>
          <w:rFonts w:eastAsia="Times New Roman"/>
          <w:color w:val="auto"/>
          <w:lang w:eastAsia="pl-PL"/>
        </w:rPr>
        <w:t xml:space="preserve">Rektora Uniwersytetu w Białymstoku z dnia </w:t>
      </w:r>
      <w:r w:rsidR="0003666E" w:rsidRPr="00BD7F7F">
        <w:rPr>
          <w:rStyle w:val="Hipercze"/>
          <w:rFonts w:eastAsia="Times New Roman"/>
          <w:color w:val="auto"/>
          <w:lang w:eastAsia="pl-PL"/>
        </w:rPr>
        <w:t xml:space="preserve"> </w:t>
      </w:r>
      <w:r w:rsidR="00226884" w:rsidRPr="00BD7F7F">
        <w:rPr>
          <w:rStyle w:val="Hipercze"/>
          <w:rFonts w:eastAsia="Times New Roman"/>
          <w:color w:val="auto"/>
          <w:lang w:eastAsia="pl-PL"/>
        </w:rPr>
        <w:t>24</w:t>
      </w:r>
      <w:r w:rsidR="00732AD1" w:rsidRPr="00BD7F7F">
        <w:rPr>
          <w:rStyle w:val="Hipercze"/>
          <w:rFonts w:eastAsia="Times New Roman"/>
          <w:color w:val="auto"/>
          <w:lang w:eastAsia="pl-PL"/>
        </w:rPr>
        <w:t xml:space="preserve"> </w:t>
      </w:r>
      <w:r w:rsidR="00D26EB5" w:rsidRPr="00BD7F7F">
        <w:rPr>
          <w:rStyle w:val="Hipercze"/>
          <w:rFonts w:eastAsia="Times New Roman"/>
          <w:color w:val="auto"/>
          <w:lang w:eastAsia="pl-PL"/>
        </w:rPr>
        <w:t>maja </w:t>
      </w:r>
      <w:r w:rsidR="0003666E" w:rsidRPr="00BD7F7F">
        <w:rPr>
          <w:rStyle w:val="Hipercze"/>
          <w:rFonts w:eastAsia="Times New Roman"/>
          <w:color w:val="auto"/>
          <w:lang w:eastAsia="pl-PL"/>
        </w:rPr>
        <w:t>202</w:t>
      </w:r>
      <w:r w:rsidR="00226884" w:rsidRPr="00BD7F7F">
        <w:rPr>
          <w:rStyle w:val="Hipercze"/>
          <w:rFonts w:eastAsia="Times New Roman"/>
          <w:color w:val="auto"/>
          <w:lang w:eastAsia="pl-PL"/>
        </w:rPr>
        <w:t>4</w:t>
      </w:r>
      <w:r w:rsidRPr="00BD7F7F">
        <w:rPr>
          <w:rStyle w:val="Hipercze"/>
          <w:rFonts w:eastAsia="Times New Roman"/>
          <w:color w:val="auto"/>
          <w:lang w:eastAsia="pl-PL"/>
        </w:rPr>
        <w:t xml:space="preserve"> r. </w:t>
      </w:r>
    </w:p>
    <w:p w14:paraId="7848CEE9" w14:textId="77777777" w:rsidR="00DF5AAB" w:rsidRPr="00334C70" w:rsidRDefault="00DF5AAB">
      <w:pPr>
        <w:rPr>
          <w:color w:val="000000" w:themeColor="text1"/>
        </w:rPr>
      </w:pPr>
    </w:p>
    <w:sectPr w:rsidR="00DF5AAB" w:rsidRPr="00334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1A"/>
    <w:rsid w:val="000319FF"/>
    <w:rsid w:val="0003666E"/>
    <w:rsid w:val="00053B8E"/>
    <w:rsid w:val="000A7095"/>
    <w:rsid w:val="00142A57"/>
    <w:rsid w:val="00143B4E"/>
    <w:rsid w:val="00196488"/>
    <w:rsid w:val="00226884"/>
    <w:rsid w:val="0027417D"/>
    <w:rsid w:val="002D5989"/>
    <w:rsid w:val="00334C70"/>
    <w:rsid w:val="00377056"/>
    <w:rsid w:val="003B3C44"/>
    <w:rsid w:val="00470C45"/>
    <w:rsid w:val="004722E1"/>
    <w:rsid w:val="004C6508"/>
    <w:rsid w:val="00614AE5"/>
    <w:rsid w:val="00706D0F"/>
    <w:rsid w:val="00732AD1"/>
    <w:rsid w:val="00794BBB"/>
    <w:rsid w:val="007D1761"/>
    <w:rsid w:val="00812E49"/>
    <w:rsid w:val="00876B6B"/>
    <w:rsid w:val="0099565F"/>
    <w:rsid w:val="009B6334"/>
    <w:rsid w:val="00A6536E"/>
    <w:rsid w:val="00AB6331"/>
    <w:rsid w:val="00BD7F7F"/>
    <w:rsid w:val="00C5181A"/>
    <w:rsid w:val="00C75B5E"/>
    <w:rsid w:val="00D26EB5"/>
    <w:rsid w:val="00D90D5E"/>
    <w:rsid w:val="00D94409"/>
    <w:rsid w:val="00DD5A3F"/>
    <w:rsid w:val="00D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2F68"/>
  <w15:chartTrackingRefBased/>
  <w15:docId w15:val="{B1B67098-A79A-4974-BCFF-27D1420D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4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5181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0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a.gieraltowska</dc:creator>
  <cp:keywords/>
  <dc:description/>
  <cp:lastModifiedBy>Administrator</cp:lastModifiedBy>
  <cp:revision>13</cp:revision>
  <cp:lastPrinted>2020-09-02T08:26:00Z</cp:lastPrinted>
  <dcterms:created xsi:type="dcterms:W3CDTF">2022-07-01T08:43:00Z</dcterms:created>
  <dcterms:modified xsi:type="dcterms:W3CDTF">2024-07-15T11:03:00Z</dcterms:modified>
</cp:coreProperties>
</file>