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DA" w:rsidRPr="00FD6425" w:rsidRDefault="00E33EDA" w:rsidP="00E33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973" w:rsidRPr="00F8009F" w:rsidRDefault="00301973" w:rsidP="00E33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009F">
        <w:rPr>
          <w:rFonts w:ascii="Times New Roman" w:hAnsi="Times New Roman"/>
          <w:b/>
          <w:sz w:val="28"/>
          <w:szCs w:val="28"/>
          <w:u w:val="single"/>
        </w:rPr>
        <w:t>Pytania na egzamin magisterski</w:t>
      </w:r>
      <w:r w:rsidR="00E33EDA" w:rsidRPr="00F8009F">
        <w:rPr>
          <w:rFonts w:ascii="Times New Roman" w:hAnsi="Times New Roman"/>
          <w:b/>
          <w:sz w:val="28"/>
          <w:szCs w:val="28"/>
          <w:u w:val="single"/>
        </w:rPr>
        <w:t xml:space="preserve"> z Prawa </w:t>
      </w:r>
      <w:r w:rsidR="00E53798">
        <w:rPr>
          <w:rFonts w:ascii="Times New Roman" w:hAnsi="Times New Roman"/>
          <w:b/>
          <w:sz w:val="28"/>
          <w:szCs w:val="28"/>
          <w:u w:val="single"/>
        </w:rPr>
        <w:t>pracy i ubezpieczeń s</w:t>
      </w:r>
      <w:r w:rsidR="00E33EDA" w:rsidRPr="00F8009F">
        <w:rPr>
          <w:rFonts w:ascii="Times New Roman" w:hAnsi="Times New Roman"/>
          <w:b/>
          <w:sz w:val="28"/>
          <w:szCs w:val="28"/>
          <w:u w:val="single"/>
        </w:rPr>
        <w:t>połecznych</w:t>
      </w:r>
    </w:p>
    <w:p w:rsidR="00E33EDA" w:rsidRPr="00F8009F" w:rsidRDefault="00D551D7" w:rsidP="00E33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009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90085">
        <w:rPr>
          <w:rFonts w:ascii="Times New Roman" w:hAnsi="Times New Roman"/>
          <w:b/>
          <w:sz w:val="28"/>
          <w:szCs w:val="28"/>
          <w:u w:val="single"/>
        </w:rPr>
        <w:t xml:space="preserve">Kierunek Prawo, </w:t>
      </w:r>
      <w:bookmarkStart w:id="0" w:name="_GoBack"/>
      <w:bookmarkEnd w:id="0"/>
      <w:r w:rsidRPr="00F8009F">
        <w:rPr>
          <w:rFonts w:ascii="Times New Roman" w:hAnsi="Times New Roman"/>
          <w:b/>
          <w:sz w:val="28"/>
          <w:szCs w:val="28"/>
          <w:u w:val="single"/>
        </w:rPr>
        <w:t>stud</w:t>
      </w:r>
      <w:r w:rsidR="00301973" w:rsidRPr="00F8009F">
        <w:rPr>
          <w:rFonts w:ascii="Times New Roman" w:hAnsi="Times New Roman"/>
          <w:b/>
          <w:sz w:val="28"/>
          <w:szCs w:val="28"/>
          <w:u w:val="single"/>
        </w:rPr>
        <w:t>ia stacjonarne i niestacjonarne</w:t>
      </w:r>
    </w:p>
    <w:p w:rsidR="00E33EDA" w:rsidRPr="00FD6425" w:rsidRDefault="00E33EDA" w:rsidP="00E33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EDA" w:rsidRPr="00FD6425" w:rsidRDefault="00E33EDA" w:rsidP="002F7A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C6D" w:rsidRPr="00FD6425" w:rsidRDefault="00BE7C6D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D6425">
        <w:rPr>
          <w:rFonts w:ascii="Times New Roman" w:hAnsi="Times New Roman"/>
          <w:sz w:val="24"/>
          <w:szCs w:val="24"/>
        </w:rPr>
        <w:t xml:space="preserve">1. </w:t>
      </w:r>
      <w:r w:rsidR="00F44133" w:rsidRPr="00FD6425">
        <w:rPr>
          <w:rFonts w:ascii="Times New Roman" w:hAnsi="Times New Roman"/>
          <w:sz w:val="24"/>
          <w:szCs w:val="24"/>
        </w:rPr>
        <w:t xml:space="preserve">Pojęcie stosunku </w:t>
      </w:r>
      <w:r w:rsidR="002F7AC5" w:rsidRPr="00FD6425">
        <w:rPr>
          <w:rFonts w:ascii="Times New Roman" w:hAnsi="Times New Roman"/>
          <w:sz w:val="24"/>
          <w:szCs w:val="24"/>
        </w:rPr>
        <w:t>pracy</w:t>
      </w:r>
      <w:r w:rsidR="00301973">
        <w:rPr>
          <w:rFonts w:ascii="Times New Roman" w:hAnsi="Times New Roman"/>
          <w:sz w:val="24"/>
          <w:szCs w:val="24"/>
        </w:rPr>
        <w:t>, cechy, rodzaje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F44133" w:rsidRDefault="00301973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44133" w:rsidRPr="00FD642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Strony stosunku pracy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301973" w:rsidRDefault="00301973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Zasady prawa pracy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301973" w:rsidRDefault="00301973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Autonomiczne źródła prawa w systemie źródeł prawa pracy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301973" w:rsidRPr="00FD6425" w:rsidRDefault="00301973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Porozumienia zbiorowe przewidziane w kodeksie pracy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2F7AC5" w:rsidRPr="00FD6425" w:rsidRDefault="00BE7C6D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D6425">
        <w:rPr>
          <w:rFonts w:ascii="Times New Roman" w:hAnsi="Times New Roman"/>
          <w:sz w:val="24"/>
          <w:szCs w:val="24"/>
        </w:rPr>
        <w:t xml:space="preserve">6. </w:t>
      </w:r>
      <w:r w:rsidR="00301973">
        <w:rPr>
          <w:rFonts w:ascii="Times New Roman" w:hAnsi="Times New Roman"/>
          <w:sz w:val="24"/>
          <w:szCs w:val="24"/>
        </w:rPr>
        <w:t>Zakres podmiotowy i</w:t>
      </w:r>
      <w:r w:rsidR="00A12E23" w:rsidRPr="00FD6425">
        <w:rPr>
          <w:rFonts w:ascii="Times New Roman" w:hAnsi="Times New Roman"/>
          <w:sz w:val="24"/>
          <w:szCs w:val="24"/>
        </w:rPr>
        <w:t xml:space="preserve"> treść </w:t>
      </w:r>
      <w:r w:rsidR="00F44133" w:rsidRPr="00FD6425">
        <w:rPr>
          <w:rFonts w:ascii="Times New Roman" w:hAnsi="Times New Roman"/>
          <w:sz w:val="24"/>
          <w:szCs w:val="24"/>
        </w:rPr>
        <w:t>układu zbiorowego pracy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301973" w:rsidRDefault="00301973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E7C6D" w:rsidRPr="00FD6425">
        <w:rPr>
          <w:rFonts w:ascii="Times New Roman" w:hAnsi="Times New Roman"/>
          <w:sz w:val="24"/>
          <w:szCs w:val="24"/>
        </w:rPr>
        <w:t xml:space="preserve">. </w:t>
      </w:r>
      <w:r w:rsidR="00F44133" w:rsidRPr="00FD6425">
        <w:rPr>
          <w:rFonts w:ascii="Times New Roman" w:hAnsi="Times New Roman"/>
          <w:sz w:val="24"/>
          <w:szCs w:val="24"/>
        </w:rPr>
        <w:t>R</w:t>
      </w:r>
      <w:r w:rsidR="00B13FD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gulamin pracy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F44133" w:rsidRPr="00FD6425" w:rsidRDefault="00301973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Regulamin wynagrodzenia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2F7AC5" w:rsidRPr="00FD6425" w:rsidRDefault="00B13FD8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E7C6D" w:rsidRPr="00FD6425">
        <w:rPr>
          <w:rFonts w:ascii="Times New Roman" w:hAnsi="Times New Roman"/>
          <w:sz w:val="24"/>
          <w:szCs w:val="24"/>
        </w:rPr>
        <w:t xml:space="preserve">. </w:t>
      </w:r>
      <w:r w:rsidR="00B84961" w:rsidRPr="00FD6425">
        <w:rPr>
          <w:rFonts w:ascii="Times New Roman" w:hAnsi="Times New Roman"/>
          <w:sz w:val="24"/>
          <w:szCs w:val="24"/>
        </w:rPr>
        <w:t>Umowa o pracę na czas określony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301973" w:rsidRDefault="004911BA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13FD8">
        <w:rPr>
          <w:rFonts w:ascii="Times New Roman" w:hAnsi="Times New Roman"/>
          <w:sz w:val="24"/>
          <w:szCs w:val="24"/>
        </w:rPr>
        <w:t>0</w:t>
      </w:r>
      <w:r w:rsidR="00B84961" w:rsidRPr="00FD6425">
        <w:rPr>
          <w:rFonts w:ascii="Times New Roman" w:hAnsi="Times New Roman"/>
          <w:sz w:val="24"/>
          <w:szCs w:val="24"/>
        </w:rPr>
        <w:t>.</w:t>
      </w:r>
      <w:r w:rsidR="00301973">
        <w:rPr>
          <w:rFonts w:ascii="Times New Roman" w:hAnsi="Times New Roman"/>
          <w:sz w:val="24"/>
          <w:szCs w:val="24"/>
        </w:rPr>
        <w:t xml:space="preserve"> Umowa o pracę na okres próbny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327643" w:rsidRPr="00FD6425" w:rsidRDefault="004911BA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E7C6D" w:rsidRPr="00FD6425">
        <w:rPr>
          <w:rFonts w:ascii="Times New Roman" w:hAnsi="Times New Roman"/>
          <w:sz w:val="24"/>
          <w:szCs w:val="24"/>
        </w:rPr>
        <w:t>.</w:t>
      </w:r>
      <w:r w:rsidR="00301973">
        <w:rPr>
          <w:rFonts w:ascii="Times New Roman" w:hAnsi="Times New Roman"/>
          <w:sz w:val="24"/>
          <w:szCs w:val="24"/>
        </w:rPr>
        <w:t xml:space="preserve"> Wypowiedzenie umowy o pracę</w:t>
      </w:r>
      <w:r w:rsidR="00327643" w:rsidRPr="00FD6425">
        <w:rPr>
          <w:rFonts w:ascii="Times New Roman" w:hAnsi="Times New Roman"/>
          <w:sz w:val="24"/>
          <w:szCs w:val="24"/>
        </w:rPr>
        <w:t xml:space="preserve"> na czas nieokreślony</w:t>
      </w:r>
      <w:r w:rsidR="00BE7C6D" w:rsidRPr="00FD6425">
        <w:rPr>
          <w:rFonts w:ascii="Times New Roman" w:hAnsi="Times New Roman"/>
          <w:sz w:val="24"/>
          <w:szCs w:val="24"/>
        </w:rPr>
        <w:t xml:space="preserve"> 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C565FB" w:rsidRPr="00FD6425" w:rsidRDefault="004911BA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565FB" w:rsidRPr="00FD6425">
        <w:rPr>
          <w:rFonts w:ascii="Times New Roman" w:hAnsi="Times New Roman"/>
          <w:sz w:val="24"/>
          <w:szCs w:val="24"/>
        </w:rPr>
        <w:t>. Rozwiązanie umowy o pracę bez wypowiedzenia przez pracodawcę</w:t>
      </w:r>
      <w:r w:rsidR="00327643" w:rsidRPr="00FD6425">
        <w:rPr>
          <w:rFonts w:ascii="Times New Roman" w:hAnsi="Times New Roman"/>
          <w:sz w:val="24"/>
          <w:szCs w:val="24"/>
        </w:rPr>
        <w:t xml:space="preserve"> z winy pracownika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327643" w:rsidRPr="00FD6425" w:rsidRDefault="004911BA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27643" w:rsidRPr="00FD6425">
        <w:rPr>
          <w:rFonts w:ascii="Times New Roman" w:hAnsi="Times New Roman"/>
          <w:sz w:val="24"/>
          <w:szCs w:val="24"/>
        </w:rPr>
        <w:t>. Rozwiązanie umowy o pracę bez wypowiedzenia przez pracodawcę z przyczyn niezawinionych przez pracownika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C565FB" w:rsidRPr="00FD6425" w:rsidRDefault="004911BA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C565FB" w:rsidRPr="00FD6425">
        <w:rPr>
          <w:rFonts w:ascii="Times New Roman" w:hAnsi="Times New Roman"/>
          <w:sz w:val="24"/>
          <w:szCs w:val="24"/>
        </w:rPr>
        <w:t>. Rozwiązanie umowy o pracę bez wypowiedzenia przez pracownika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C565FB" w:rsidRPr="00FD6425" w:rsidRDefault="004911BA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565FB" w:rsidRPr="00FD6425">
        <w:rPr>
          <w:rFonts w:ascii="Times New Roman" w:hAnsi="Times New Roman"/>
          <w:sz w:val="24"/>
          <w:szCs w:val="24"/>
        </w:rPr>
        <w:t xml:space="preserve">. Wypowiedzenie </w:t>
      </w:r>
      <w:r w:rsidR="005312A6" w:rsidRPr="00FD6425">
        <w:rPr>
          <w:rFonts w:ascii="Times New Roman" w:hAnsi="Times New Roman"/>
          <w:sz w:val="24"/>
          <w:szCs w:val="24"/>
        </w:rPr>
        <w:t>warunków pracy i płacy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C565FB" w:rsidRPr="00FD6425" w:rsidRDefault="004911BA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BE7C6D" w:rsidRPr="00FD6425">
        <w:rPr>
          <w:rFonts w:ascii="Times New Roman" w:hAnsi="Times New Roman"/>
          <w:sz w:val="24"/>
          <w:szCs w:val="24"/>
        </w:rPr>
        <w:t xml:space="preserve">. </w:t>
      </w:r>
      <w:r w:rsidR="00C565FB" w:rsidRPr="00FD6425">
        <w:rPr>
          <w:rFonts w:ascii="Times New Roman" w:hAnsi="Times New Roman"/>
          <w:sz w:val="24"/>
          <w:szCs w:val="24"/>
        </w:rPr>
        <w:t xml:space="preserve">Roszczenia pracownika z tytułu </w:t>
      </w:r>
      <w:r>
        <w:rPr>
          <w:rFonts w:ascii="Times New Roman" w:hAnsi="Times New Roman"/>
          <w:sz w:val="24"/>
          <w:szCs w:val="24"/>
        </w:rPr>
        <w:t>niezgodnego z prawem</w:t>
      </w:r>
      <w:r w:rsidR="00C565FB" w:rsidRPr="00FD6425">
        <w:rPr>
          <w:rFonts w:ascii="Times New Roman" w:hAnsi="Times New Roman"/>
          <w:sz w:val="24"/>
          <w:szCs w:val="24"/>
        </w:rPr>
        <w:t xml:space="preserve"> wypowiedzenia umowy o pracę</w:t>
      </w:r>
      <w:r w:rsidR="00F8009F">
        <w:rPr>
          <w:rFonts w:ascii="Times New Roman" w:hAnsi="Times New Roman"/>
          <w:sz w:val="24"/>
          <w:szCs w:val="24"/>
        </w:rPr>
        <w:t>.</w:t>
      </w:r>
      <w:r w:rsidR="00C565FB" w:rsidRPr="00FD6425">
        <w:rPr>
          <w:rFonts w:ascii="Times New Roman" w:hAnsi="Times New Roman"/>
          <w:sz w:val="24"/>
          <w:szCs w:val="24"/>
        </w:rPr>
        <w:t xml:space="preserve"> </w:t>
      </w:r>
    </w:p>
    <w:p w:rsidR="00C565FB" w:rsidRPr="00FD6425" w:rsidRDefault="004911BA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Wygaśnięcie stosunku pracy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327643" w:rsidRPr="00FD6425" w:rsidRDefault="004911BA" w:rsidP="00F8009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BE7C6D" w:rsidRPr="00FD6425">
        <w:rPr>
          <w:rFonts w:ascii="Times New Roman" w:hAnsi="Times New Roman"/>
          <w:sz w:val="24"/>
          <w:szCs w:val="24"/>
        </w:rPr>
        <w:t xml:space="preserve">. </w:t>
      </w:r>
      <w:r w:rsidR="00327643" w:rsidRPr="00FD6425">
        <w:rPr>
          <w:rFonts w:ascii="Times New Roman" w:hAnsi="Times New Roman"/>
          <w:sz w:val="24"/>
          <w:szCs w:val="24"/>
        </w:rPr>
        <w:t>Przesłanki stosowania ustawy o zwolnieniach grupowych.</w:t>
      </w:r>
    </w:p>
    <w:p w:rsidR="003C6A3D" w:rsidRPr="00FD6425" w:rsidRDefault="00780E1D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911BA">
        <w:rPr>
          <w:rFonts w:ascii="Times New Roman" w:hAnsi="Times New Roman"/>
          <w:sz w:val="24"/>
          <w:szCs w:val="24"/>
        </w:rPr>
        <w:t>9</w:t>
      </w:r>
      <w:r w:rsidR="00BE7C6D" w:rsidRPr="00FD6425">
        <w:rPr>
          <w:rFonts w:ascii="Times New Roman" w:hAnsi="Times New Roman"/>
          <w:sz w:val="24"/>
          <w:szCs w:val="24"/>
        </w:rPr>
        <w:t xml:space="preserve">. </w:t>
      </w:r>
      <w:r w:rsidR="004911BA">
        <w:rPr>
          <w:rFonts w:ascii="Times New Roman" w:hAnsi="Times New Roman"/>
          <w:sz w:val="24"/>
          <w:szCs w:val="24"/>
        </w:rPr>
        <w:t>Ochrona</w:t>
      </w:r>
      <w:r w:rsidR="003C6A3D" w:rsidRPr="00FD6425">
        <w:rPr>
          <w:rFonts w:ascii="Times New Roman" w:hAnsi="Times New Roman"/>
          <w:sz w:val="24"/>
          <w:szCs w:val="24"/>
        </w:rPr>
        <w:t xml:space="preserve"> </w:t>
      </w:r>
      <w:r w:rsidR="00327643" w:rsidRPr="00FD6425">
        <w:rPr>
          <w:rFonts w:ascii="Times New Roman" w:hAnsi="Times New Roman"/>
          <w:sz w:val="24"/>
          <w:szCs w:val="24"/>
        </w:rPr>
        <w:t>wynagrodze</w:t>
      </w:r>
      <w:r w:rsidR="003C6A3D" w:rsidRPr="00FD6425">
        <w:rPr>
          <w:rFonts w:ascii="Times New Roman" w:hAnsi="Times New Roman"/>
          <w:sz w:val="24"/>
          <w:szCs w:val="24"/>
        </w:rPr>
        <w:t xml:space="preserve">nia za pracę 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3C6A3D" w:rsidRPr="00FD6425" w:rsidRDefault="004911BA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C6A3D" w:rsidRPr="00FD6425">
        <w:rPr>
          <w:rFonts w:ascii="Times New Roman" w:hAnsi="Times New Roman"/>
          <w:sz w:val="24"/>
          <w:szCs w:val="24"/>
        </w:rPr>
        <w:t>. Odprawa rentowa, emerytalna, pośmiertna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3C6A3D" w:rsidRPr="00FD6425" w:rsidRDefault="004911BA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C6A3D" w:rsidRPr="00FD6425">
        <w:rPr>
          <w:rFonts w:ascii="Times New Roman" w:hAnsi="Times New Roman"/>
          <w:sz w:val="24"/>
          <w:szCs w:val="24"/>
        </w:rPr>
        <w:t>. Zakaz konkurencji</w:t>
      </w:r>
      <w:r w:rsidR="00327643" w:rsidRPr="00FD6425">
        <w:rPr>
          <w:rFonts w:ascii="Times New Roman" w:hAnsi="Times New Roman"/>
          <w:sz w:val="24"/>
          <w:szCs w:val="24"/>
        </w:rPr>
        <w:t xml:space="preserve"> w czasie trwania umowy o pracę</w:t>
      </w:r>
      <w:r w:rsidR="00BE7C6D" w:rsidRPr="00FD6425">
        <w:rPr>
          <w:rFonts w:ascii="Times New Roman" w:hAnsi="Times New Roman"/>
          <w:sz w:val="24"/>
          <w:szCs w:val="24"/>
        </w:rPr>
        <w:t>.</w:t>
      </w:r>
    </w:p>
    <w:p w:rsidR="00327643" w:rsidRPr="00FD6425" w:rsidRDefault="004911BA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FD6425">
        <w:rPr>
          <w:rFonts w:ascii="Times New Roman" w:hAnsi="Times New Roman"/>
          <w:sz w:val="24"/>
          <w:szCs w:val="24"/>
        </w:rPr>
        <w:t>.</w:t>
      </w:r>
      <w:r w:rsidR="00327643" w:rsidRPr="00FD6425">
        <w:rPr>
          <w:rFonts w:ascii="Times New Roman" w:hAnsi="Times New Roman"/>
          <w:sz w:val="24"/>
          <w:szCs w:val="24"/>
        </w:rPr>
        <w:t xml:space="preserve"> Zakaz konkurencji po rozwiązaniu umowy o pracę.</w:t>
      </w:r>
    </w:p>
    <w:p w:rsidR="00B573B0" w:rsidRPr="00FD6425" w:rsidRDefault="004911BA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BE7C6D" w:rsidRPr="00FD642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Równoważny czas pracy</w:t>
      </w:r>
      <w:r w:rsidR="00BE7C6D" w:rsidRPr="00FD6425">
        <w:rPr>
          <w:rFonts w:ascii="Times New Roman" w:hAnsi="Times New Roman"/>
          <w:sz w:val="24"/>
          <w:szCs w:val="24"/>
        </w:rPr>
        <w:t>.</w:t>
      </w:r>
      <w:r w:rsidR="00B573B0" w:rsidRPr="00FD6425">
        <w:rPr>
          <w:rFonts w:ascii="Times New Roman" w:hAnsi="Times New Roman"/>
          <w:sz w:val="24"/>
          <w:szCs w:val="24"/>
        </w:rPr>
        <w:t xml:space="preserve">  </w:t>
      </w:r>
    </w:p>
    <w:p w:rsidR="006834FC" w:rsidRPr="00FD6425" w:rsidRDefault="004911BA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6834FC" w:rsidRPr="00FD64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Odpowiedzialność porządkowa</w:t>
      </w:r>
      <w:r w:rsidR="00F8009F">
        <w:rPr>
          <w:rFonts w:ascii="Times New Roman" w:hAnsi="Times New Roman"/>
          <w:sz w:val="24"/>
          <w:szCs w:val="24"/>
        </w:rPr>
        <w:t>.</w:t>
      </w:r>
    </w:p>
    <w:p w:rsidR="003C6A3D" w:rsidRPr="00FD6425" w:rsidRDefault="004911BA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3C6A3D" w:rsidRPr="00FD6425">
        <w:rPr>
          <w:rFonts w:ascii="Times New Roman" w:hAnsi="Times New Roman"/>
          <w:sz w:val="24"/>
          <w:szCs w:val="24"/>
        </w:rPr>
        <w:t>. Odpowiedzialność materialna pracowników</w:t>
      </w:r>
      <w:r w:rsidR="006834FC" w:rsidRPr="00FD6425">
        <w:rPr>
          <w:rFonts w:ascii="Times New Roman" w:hAnsi="Times New Roman"/>
          <w:sz w:val="24"/>
          <w:szCs w:val="24"/>
        </w:rPr>
        <w:t xml:space="preserve"> na zasadach ogólnych</w:t>
      </w:r>
      <w:r w:rsidR="003C6A3D" w:rsidRPr="00FD6425">
        <w:rPr>
          <w:rFonts w:ascii="Times New Roman" w:hAnsi="Times New Roman"/>
          <w:sz w:val="24"/>
          <w:szCs w:val="24"/>
        </w:rPr>
        <w:t>.</w:t>
      </w:r>
    </w:p>
    <w:p w:rsidR="002F7AC5" w:rsidRPr="00FD6425" w:rsidRDefault="00F8009F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BE7C6D" w:rsidRPr="00FD6425">
        <w:rPr>
          <w:rFonts w:ascii="Times New Roman" w:hAnsi="Times New Roman"/>
          <w:sz w:val="24"/>
          <w:szCs w:val="24"/>
        </w:rPr>
        <w:t xml:space="preserve">. </w:t>
      </w:r>
      <w:r w:rsidR="002F7AC5" w:rsidRPr="00FD6425">
        <w:rPr>
          <w:rFonts w:ascii="Times New Roman" w:hAnsi="Times New Roman"/>
          <w:sz w:val="24"/>
          <w:szCs w:val="24"/>
        </w:rPr>
        <w:t>Praca w godzinach nadliczbowych</w:t>
      </w:r>
      <w:r>
        <w:rPr>
          <w:rFonts w:ascii="Times New Roman" w:hAnsi="Times New Roman"/>
          <w:sz w:val="24"/>
          <w:szCs w:val="24"/>
        </w:rPr>
        <w:t>.</w:t>
      </w:r>
    </w:p>
    <w:p w:rsidR="002F7AC5" w:rsidRPr="00FD6425" w:rsidRDefault="00F8009F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2F7AC5" w:rsidRPr="00FD642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Realizacja prawa do </w:t>
      </w:r>
      <w:r w:rsidR="00264F66" w:rsidRPr="00FD6425">
        <w:rPr>
          <w:rFonts w:ascii="Times New Roman" w:hAnsi="Times New Roman"/>
          <w:sz w:val="24"/>
          <w:szCs w:val="24"/>
        </w:rPr>
        <w:t>u</w:t>
      </w:r>
      <w:r w:rsidR="002F7AC5" w:rsidRPr="00FD6425">
        <w:rPr>
          <w:rFonts w:ascii="Times New Roman" w:hAnsi="Times New Roman"/>
          <w:sz w:val="24"/>
          <w:szCs w:val="24"/>
        </w:rPr>
        <w:t>rlop</w:t>
      </w:r>
      <w:r w:rsidR="00264F66" w:rsidRPr="00FD6425">
        <w:rPr>
          <w:rFonts w:ascii="Times New Roman" w:hAnsi="Times New Roman"/>
          <w:sz w:val="24"/>
          <w:szCs w:val="24"/>
        </w:rPr>
        <w:t>u</w:t>
      </w:r>
      <w:r w:rsidR="002F7AC5" w:rsidRPr="00FD6425">
        <w:rPr>
          <w:rFonts w:ascii="Times New Roman" w:hAnsi="Times New Roman"/>
          <w:sz w:val="24"/>
          <w:szCs w:val="24"/>
        </w:rPr>
        <w:t xml:space="preserve"> wyp</w:t>
      </w:r>
      <w:r w:rsidR="00264F66" w:rsidRPr="00FD6425">
        <w:rPr>
          <w:rFonts w:ascii="Times New Roman" w:hAnsi="Times New Roman"/>
          <w:sz w:val="24"/>
          <w:szCs w:val="24"/>
        </w:rPr>
        <w:t>oczynkowego</w:t>
      </w:r>
      <w:r>
        <w:rPr>
          <w:rFonts w:ascii="Times New Roman" w:hAnsi="Times New Roman"/>
          <w:sz w:val="24"/>
          <w:szCs w:val="24"/>
        </w:rPr>
        <w:t>.</w:t>
      </w:r>
    </w:p>
    <w:p w:rsidR="00264F66" w:rsidRPr="00FD6425" w:rsidRDefault="00F8009F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Pojęcie</w:t>
      </w:r>
      <w:r w:rsidR="00264F66" w:rsidRPr="00FD6425">
        <w:rPr>
          <w:rFonts w:ascii="Times New Roman" w:hAnsi="Times New Roman"/>
          <w:sz w:val="24"/>
          <w:szCs w:val="24"/>
        </w:rPr>
        <w:t xml:space="preserve"> urlopu wypoczynkowego</w:t>
      </w:r>
      <w:r>
        <w:rPr>
          <w:rFonts w:ascii="Times New Roman" w:hAnsi="Times New Roman"/>
          <w:sz w:val="24"/>
          <w:szCs w:val="24"/>
        </w:rPr>
        <w:t xml:space="preserve"> i jego rodzaje.</w:t>
      </w:r>
    </w:p>
    <w:p w:rsidR="0031421D" w:rsidRPr="00FD6425" w:rsidRDefault="00F8009F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E33EDA" w:rsidRPr="00FD6425">
        <w:rPr>
          <w:rFonts w:ascii="Times New Roman" w:hAnsi="Times New Roman"/>
          <w:sz w:val="24"/>
          <w:szCs w:val="24"/>
        </w:rPr>
        <w:t xml:space="preserve">. </w:t>
      </w:r>
      <w:r w:rsidR="0031421D" w:rsidRPr="00FD6425">
        <w:rPr>
          <w:rFonts w:ascii="Times New Roman" w:hAnsi="Times New Roman"/>
          <w:sz w:val="24"/>
          <w:szCs w:val="24"/>
        </w:rPr>
        <w:t>Pojęcie wypadku przy pracy</w:t>
      </w:r>
      <w:r>
        <w:rPr>
          <w:rFonts w:ascii="Times New Roman" w:hAnsi="Times New Roman"/>
          <w:sz w:val="24"/>
          <w:szCs w:val="24"/>
        </w:rPr>
        <w:t xml:space="preserve"> i jego rodzaje.</w:t>
      </w:r>
      <w:r w:rsidR="0031421D" w:rsidRPr="00FD6425">
        <w:rPr>
          <w:rFonts w:ascii="Times New Roman" w:hAnsi="Times New Roman"/>
          <w:sz w:val="24"/>
          <w:szCs w:val="24"/>
        </w:rPr>
        <w:t xml:space="preserve"> </w:t>
      </w:r>
    </w:p>
    <w:p w:rsidR="00FD6425" w:rsidRPr="00FD6425" w:rsidRDefault="00F8009F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D6425">
        <w:rPr>
          <w:rFonts w:ascii="Times New Roman" w:hAnsi="Times New Roman"/>
          <w:sz w:val="24"/>
          <w:szCs w:val="24"/>
        </w:rPr>
        <w:t>.</w:t>
      </w:r>
      <w:r w:rsidR="00FD6425" w:rsidRPr="00FD6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Spór zbiorowy, pojęcie, strony i p</w:t>
      </w:r>
      <w:r w:rsidR="00FD6425" w:rsidRPr="00FD6425">
        <w:rPr>
          <w:rFonts w:ascii="Times New Roman" w:hAnsi="Times New Roman"/>
          <w:sz w:val="24"/>
          <w:szCs w:val="24"/>
        </w:rPr>
        <w:t xml:space="preserve">okojowe </w:t>
      </w:r>
      <w:r>
        <w:rPr>
          <w:rFonts w:ascii="Times New Roman" w:hAnsi="Times New Roman"/>
          <w:sz w:val="24"/>
          <w:szCs w:val="24"/>
        </w:rPr>
        <w:t>metody</w:t>
      </w:r>
      <w:r w:rsidR="00FD6425" w:rsidRPr="00FD6425">
        <w:rPr>
          <w:rFonts w:ascii="Times New Roman" w:hAnsi="Times New Roman"/>
          <w:sz w:val="24"/>
          <w:szCs w:val="24"/>
        </w:rPr>
        <w:t xml:space="preserve"> rozwiązywania sporu zbiorowego</w:t>
      </w:r>
      <w:r>
        <w:rPr>
          <w:rFonts w:ascii="Times New Roman" w:hAnsi="Times New Roman"/>
          <w:sz w:val="24"/>
          <w:szCs w:val="24"/>
        </w:rPr>
        <w:t>.</w:t>
      </w:r>
    </w:p>
    <w:p w:rsidR="00FD6425" w:rsidRDefault="00F8009F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80E1D">
        <w:rPr>
          <w:rFonts w:ascii="Times New Roman" w:hAnsi="Times New Roman"/>
          <w:sz w:val="24"/>
          <w:szCs w:val="24"/>
        </w:rPr>
        <w:t>1</w:t>
      </w:r>
      <w:r w:rsidR="00FD6425">
        <w:rPr>
          <w:rFonts w:ascii="Times New Roman" w:hAnsi="Times New Roman"/>
          <w:sz w:val="24"/>
          <w:szCs w:val="24"/>
        </w:rPr>
        <w:t>.</w:t>
      </w:r>
      <w:r w:rsidR="00FD6425" w:rsidRPr="00FD6425">
        <w:rPr>
          <w:rFonts w:ascii="Times New Roman" w:hAnsi="Times New Roman"/>
          <w:sz w:val="24"/>
          <w:szCs w:val="24"/>
        </w:rPr>
        <w:t xml:space="preserve"> Strajk</w:t>
      </w:r>
      <w:r>
        <w:rPr>
          <w:rFonts w:ascii="Times New Roman" w:hAnsi="Times New Roman"/>
          <w:sz w:val="24"/>
          <w:szCs w:val="24"/>
        </w:rPr>
        <w:t xml:space="preserve"> i a</w:t>
      </w:r>
      <w:r w:rsidR="00FD6425" w:rsidRPr="00FD6425">
        <w:rPr>
          <w:rFonts w:ascii="Times New Roman" w:hAnsi="Times New Roman"/>
          <w:sz w:val="24"/>
          <w:szCs w:val="24"/>
        </w:rPr>
        <w:t>kcje protestacyjne</w:t>
      </w:r>
      <w:r w:rsidR="002F7AC5" w:rsidRPr="00FD64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F8009F" w:rsidRDefault="00F8009F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Pełna i ograniczona wolność związkowa.</w:t>
      </w:r>
    </w:p>
    <w:p w:rsidR="00F8009F" w:rsidRDefault="00F8009F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Tworzenie związków zawodowych.</w:t>
      </w:r>
    </w:p>
    <w:p w:rsidR="00F8009F" w:rsidRDefault="00F8009F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Organizacje pracodawców.</w:t>
      </w:r>
    </w:p>
    <w:p w:rsidR="00F8009F" w:rsidRDefault="00F8009F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 </w:t>
      </w:r>
      <w:proofErr w:type="spellStart"/>
      <w:r>
        <w:rPr>
          <w:rFonts w:ascii="Times New Roman" w:hAnsi="Times New Roman"/>
          <w:sz w:val="24"/>
          <w:szCs w:val="24"/>
        </w:rPr>
        <w:t>Mobbing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8009F" w:rsidRDefault="00E53798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36. Odprawa pieniężna z ustawy o zwolnieniach grupowych.</w:t>
      </w:r>
    </w:p>
    <w:p w:rsidR="00E53798" w:rsidRDefault="00E53798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 Emerytura dla osób urodzonych po 31 grudnia 1948 r.</w:t>
      </w:r>
    </w:p>
    <w:p w:rsidR="00E53798" w:rsidRDefault="00E53798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Nabycie prawa do renty z tytułu niezdolności do pracy.</w:t>
      </w:r>
    </w:p>
    <w:p w:rsidR="00E53798" w:rsidRDefault="00E53798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Renty rodzinne.</w:t>
      </w:r>
    </w:p>
    <w:p w:rsidR="00E53798" w:rsidRPr="00FD6425" w:rsidRDefault="00E53798" w:rsidP="00F8009F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40. Zasiłek chorobowy: nabycie i wysokość. </w:t>
      </w:r>
    </w:p>
    <w:sectPr w:rsidR="00E53798" w:rsidRPr="00FD6425" w:rsidSect="00CA6C2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F7AC5"/>
    <w:rsid w:val="00096D3D"/>
    <w:rsid w:val="00145382"/>
    <w:rsid w:val="001C1B26"/>
    <w:rsid w:val="00222553"/>
    <w:rsid w:val="00264F66"/>
    <w:rsid w:val="00286A75"/>
    <w:rsid w:val="002F7AC5"/>
    <w:rsid w:val="00301973"/>
    <w:rsid w:val="0031091B"/>
    <w:rsid w:val="0031421D"/>
    <w:rsid w:val="00327643"/>
    <w:rsid w:val="00370198"/>
    <w:rsid w:val="003A437D"/>
    <w:rsid w:val="003C6A3D"/>
    <w:rsid w:val="00411E37"/>
    <w:rsid w:val="004911BA"/>
    <w:rsid w:val="005312A6"/>
    <w:rsid w:val="00604CB9"/>
    <w:rsid w:val="00636413"/>
    <w:rsid w:val="006834FC"/>
    <w:rsid w:val="006A7468"/>
    <w:rsid w:val="00717F57"/>
    <w:rsid w:val="00763960"/>
    <w:rsid w:val="00780E1D"/>
    <w:rsid w:val="007A1D86"/>
    <w:rsid w:val="008E1EF5"/>
    <w:rsid w:val="00913F6B"/>
    <w:rsid w:val="009872ED"/>
    <w:rsid w:val="00A12E23"/>
    <w:rsid w:val="00A66750"/>
    <w:rsid w:val="00A77EE0"/>
    <w:rsid w:val="00B13FD8"/>
    <w:rsid w:val="00B573B0"/>
    <w:rsid w:val="00B605AA"/>
    <w:rsid w:val="00B84961"/>
    <w:rsid w:val="00BE7C6D"/>
    <w:rsid w:val="00C565FB"/>
    <w:rsid w:val="00C90085"/>
    <w:rsid w:val="00CA6C26"/>
    <w:rsid w:val="00D551D7"/>
    <w:rsid w:val="00DE15A2"/>
    <w:rsid w:val="00E06FB4"/>
    <w:rsid w:val="00E33EDA"/>
    <w:rsid w:val="00E53798"/>
    <w:rsid w:val="00EC2279"/>
    <w:rsid w:val="00F44133"/>
    <w:rsid w:val="00F8009F"/>
    <w:rsid w:val="00FD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C26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Iwona</cp:lastModifiedBy>
  <cp:revision>2</cp:revision>
  <cp:lastPrinted>2018-12-04T15:50:00Z</cp:lastPrinted>
  <dcterms:created xsi:type="dcterms:W3CDTF">2020-12-04T19:10:00Z</dcterms:created>
  <dcterms:modified xsi:type="dcterms:W3CDTF">2020-12-04T19:10:00Z</dcterms:modified>
</cp:coreProperties>
</file>